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oter+xml" PartName="/word/footer.xml"/>
  <Override ContentType="application/vnd.openxmlformats-officedocument.wordprocessingml.header+xml" PartName="/word/header.xml"/>
  <Override ContentType="image/png" PartName="/word/media/header_image_rId1.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 Target="docProps/custom.xml" Type="http://schemas.openxmlformats.org/officeDocument/2006/relationships/custom-properties" Id="rId4"/>
</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8.3.1 (Apache licensed) using REFERENCE JAXB in Temurin Java 1.8.0_345 on Linux -->
    <w:p>
      <w:pPr>
        <w:spacing w:after="400" w:line="400" w:lineRule="atLeast"/>
        <w:jc w:val="center"/>
      </w:pPr>
      <w:r>
        <w:rPr>
          <w:b/>
          <w:sz w:val="39"/>
        </w:rPr>
        <w:t>请提供关于早期诊断和筛查方法的孤独症研究的学术概览（包含核心结论），重点针对0‑12岁儿童。</w:t>
      </w:r>
    </w:p>
    <w:p>
      <w:pPr>
        <w:pStyle w:val="Heading2"/>
        <w:spacing w:after="400" w:line="400" w:lineRule="atLeast"/>
      </w:pPr>
      <w:r>
        <w:t>回答</w:t>
      </w:r>
    </w:p>
    <w:p>
      <w:pPr>
        <w:numPr>
          <w:ilvl w:val="0"/>
          <w:numId w:val="2"/>
        </w:numPr>
        <w:spacing w:after="400" w:line="400" w:lineRule="atLeast"/>
      </w:pPr>
      <w:r>
        <w:t>全局框架：以“0–12岁孤独症早期诊断与筛查”为主题，先构建“证据金字塔”——顶层为系统综述/元分析结论，中层为大规模人群项目数据，底层为新兴生物标志物与工具验证。</w:t>
      </w:r>
    </w:p>
    <w:p>
      <w:pPr>
        <w:numPr>
          <w:ilvl w:val="0"/>
          <w:numId w:val="2"/>
        </w:numPr>
        <w:spacing w:after="400" w:line="400" w:lineRule="atLeast"/>
      </w:pPr>
      <w:r>
        <w:t>纵向时间线：锁定2018–2023（系统综述）、2020–2024（人群项目与生物标志物）两段，确保既覆盖最新进展，也保留足够的循证深度。</w:t>
      </w:r>
    </w:p>
    <w:p>
      <w:pPr>
        <w:numPr>
          <w:ilvl w:val="0"/>
          <w:numId w:val="2"/>
        </w:numPr>
        <w:spacing w:after="400" w:line="400" w:lineRule="atLeast"/>
      </w:pPr>
      <w:r>
        <w:t>横向维度：</w:t>
      </w:r>
    </w:p>
    <w:p>
      <w:pPr>
        <w:spacing w:after="400" w:line="400" w:lineRule="atLeast"/>
      </w:pPr>
      <w:r>
        <w:t xml:space="preserve">• 工具维度——问卷/观察量表（M-CHAT-R/F、Q-CHAT、STAT等）。</w:t>
      </w:r>
    </w:p>
    <w:p>
      <w:pPr>
        <w:spacing w:after="400" w:line="400" w:lineRule="atLeast"/>
      </w:pPr>
      <w:r>
        <w:t xml:space="preserve">• 生物维度——血液、神经影像、眼动、遗传/表观遗传标志。</w:t>
      </w:r>
    </w:p>
    <w:p>
      <w:pPr>
        <w:spacing w:after="400" w:line="400" w:lineRule="atLeast"/>
      </w:pPr>
      <w:r>
        <w:t xml:space="preserve">• 场景维度——常规儿保、社区筛查、专科门诊、数字化远程筛查。</w:t>
      </w:r>
    </w:p>
    <w:p>
      <w:pPr>
        <w:numPr>
          <w:ilvl w:val="0"/>
          <w:numId w:val="2"/>
        </w:numPr>
        <w:spacing w:after="400" w:line="400" w:lineRule="atLeast"/>
      </w:pPr>
      <w:r>
        <w:t>证据缺口诊断：通过反复检索发现，人群项目具体方案与覆盖率数据极稀缺；生物标志物虽多，但2–5岁独立验证不足。遂把“研究空白”本身作为结论要点，而非仅罗列阳性结果。</w:t>
      </w:r>
    </w:p>
    <w:p>
      <w:pPr>
        <w:numPr>
          <w:ilvl w:val="0"/>
          <w:numId w:val="2"/>
        </w:numPr>
        <w:spacing w:after="400" w:line="400" w:lineRule="atLeast"/>
      </w:pPr>
      <w:r>
        <w:t>整合策略：</w:t>
      </w:r>
    </w:p>
    <w:p>
      <w:pPr>
        <w:spacing w:after="400" w:line="400" w:lineRule="atLeast"/>
      </w:pPr>
      <w:r>
        <w:t xml:space="preserve">a) 先用系统综述/元分析提炼“推荐工具＋最佳窗口＋证据缺口”三要素；</w:t>
      </w:r>
    </w:p>
    <w:p>
      <w:pPr>
        <w:spacing w:after="400" w:line="400" w:lineRule="atLeast"/>
      </w:pPr>
      <w:r>
        <w:t xml:space="preserve">b) 再以“2020–2024美欧项目”为线索，交叉验证a)中工具的人群表现；</w:t>
      </w:r>
    </w:p>
    <w:p>
      <w:pPr>
        <w:spacing w:after="400" w:line="400" w:lineRule="atLeast"/>
      </w:pPr>
      <w:r>
        <w:t xml:space="preserve">c) 最后引入“新兴生物标志物”作为未来方向，用敏感性/特异性/AUC量化其成熟度。</w:t>
      </w:r>
    </w:p>
    <w:p>
      <w:pPr>
        <w:numPr>
          <w:ilvl w:val="0"/>
          <w:numId w:val="2"/>
        </w:numPr>
        <w:spacing w:after="400" w:line="400" w:lineRule="atLeast"/>
      </w:pPr>
      <w:r>
        <w:t>输出逻辑：结论分三层——①权威综述的核心建议（工具+年龄+空白）；②人群项目可获得的近似指标（覆盖率、性能区间）；③高潜生物标志物的证据等级与验证缺口，为后续研究划路线图。</w:t>
      </w:r>
    </w:p>
    <w:p>
      <w:pPr>
        <w:spacing w:after="400" w:line="400" w:lineRule="atLeast"/>
      </w:pPr>
      <w:r>
        <w:rPr>
          <w:b w:val="true"/>
          <w:sz w:val="30"/>
        </w:rPr>
        <w:t>关于0-12岁儿童孤独症谱系障碍早期诊断与筛查方法的研究综述</w:t>
      </w:r>
    </w:p>
    <w:p>
      <w:pPr>
        <w:spacing w:after="400" w:line="400" w:lineRule="atLeast"/>
      </w:pPr>
      <w:r>
        <w:rPr>
          <w:b w:val="true"/>
        </w:rPr>
        <w:t>报告日期：</w:t>
      </w:r>
      <w:r>
        <w:t xml:space="preserve"> 2025年10月11日</w:t>
      </w:r>
    </w:p>
    <w:p>
      <w:pPr>
        <w:spacing w:after="400" w:line="400" w:lineRule="atLeast"/>
      </w:pPr>
      <w:r>
        <w:rPr>
          <w:b w:val="true"/>
        </w:rPr>
        <w:t>研究员：</w:t>
      </w:r>
      <w:r>
        <w:t xml:space="preserve"> 您的专属研究助理</w:t>
      </w:r>
    </w:p>
    <w:p>
      <w:pPr>
        <w:spacing w:after="400" w:line="400" w:lineRule="atLeast"/>
      </w:pPr>
      <w:r>
        <w:rPr>
          <w:b w:val="true"/>
          <w:sz w:val="30"/>
        </w:rPr>
        <w:t>引言与核心摘要</w:t>
      </w:r>
    </w:p>
    <w:p>
      <w:pPr>
        <w:spacing w:after="400" w:line="400" w:lineRule="atLeast"/>
      </w:pPr>
      <w:r>
        <w:t xml:space="preserve">孤独症谱系障碍（Autism Spectrum Disorder, ASD）是一种复杂的神经发育障碍，其核心特征表现为社交沟通障碍和局限、重复的行为模式。大量的研究证实，早期识别和干预是改善ASD儿童长期预后的关键 [2]。0-6岁期间，儿童大脑具有高度可塑性，科学的干预能够显著提升其社交、语言和认知能力 [2][186]。然而，尽管全球范围内对早期诊断的呼声日益高涨，ASD的平均诊断年龄仍然偏大。一项2020年发表的覆盖2012至2019年数据的系统综述和元分析显示，全球ASD的平均诊断年龄为60.48个月（约5岁），即使在10岁以下的儿童群体中，平均诊断年龄也达到了43.18个月（约3.6岁） [11]。这凸显了当前早期诊断与筛查实践与理想目标之间的巨大差距。</w:t>
      </w:r>
    </w:p>
    <w:p>
      <w:pPr>
        <w:spacing w:after="400" w:line="400" w:lineRule="atLeast"/>
      </w:pPr>
      <w:r>
        <w:t>本报告旨在全面梳理近年来（主要基于2018-2024年的研究成果）针对0-12岁儿童，特别是婴幼儿和学龄前儿童的ASD早期诊断与筛查方法的学术进展。报告将重点分析传统行为筛查工具的效能与局限、新兴客观生物标志物的突破性研究，以及前沿技术在这一领域的应用前景。同时，报告也将剖析当前面临的核心挑战与未来的研究方向。</w:t>
      </w:r>
    </w:p>
    <w:p>
      <w:pPr>
        <w:spacing w:after="400" w:line="400" w:lineRule="atLeast"/>
      </w:pPr>
      <w:r>
        <w:rPr>
          <w:b w:val="true"/>
          <w:sz w:val="30"/>
        </w:rPr>
        <w:t>第一部分：主流行为筛查与诊断工具及其应用策略</w:t>
      </w:r>
    </w:p>
    <w:p>
      <w:pPr>
        <w:spacing w:after="400" w:line="400" w:lineRule="atLeast"/>
      </w:pPr>
      <w:r>
        <w:t>行为观察与评估是当前ASD诊断的“金标准”，基于此开发了一系列标准化筛查量表，用于在普通儿童群体中识别出高风险个体。</w:t>
      </w:r>
    </w:p>
    <w:p>
      <w:pPr>
        <w:spacing w:after="400" w:line="400" w:lineRule="atLeast"/>
      </w:pPr>
      <w:r>
        <w:rPr>
          <w:b w:val="true"/>
          <w:sz w:val="26"/>
        </w:rPr>
        <w:t xml:space="preserve">1.1 主流筛查量表及其效能</w:t>
      </w:r>
    </w:p>
    <w:p>
      <w:pPr>
        <w:spacing w:after="400" w:line="400" w:lineRule="atLeast"/>
      </w:pPr>
      <w:r>
        <w:t xml:space="preserve">在众多筛查工具中， </w:t>
      </w:r>
      <w:r>
        <w:rPr>
          <w:b w:val="true"/>
        </w:rPr>
        <w:t xml:space="preserve">改良版幼儿孤独症检查量表（Modified Checklist for Autism in Toddlers, M-CHAT）</w:t>
      </w:r>
      <w:r>
        <w:t xml:space="preserve">  及其修订版（M-CHAT-R/F）是目前全球应用最广泛、研究最充分的一级筛查工具，主要针对16至30个月的幼儿 [183][191][312]。该量表由父母填写，通过一系列关于儿童眼神接触、社交互动、模仿等行为的问题进行初步风险评估 [195][197]。</w:t>
      </w:r>
    </w:p>
    <w:p>
      <w:pPr>
        <w:spacing w:after="400" w:line="400" w:lineRule="atLeast"/>
      </w:pPr>
      <w:r>
        <w:t xml:space="preserve">然而，关于M-CHAT及其修订版的诊断准确性，近年来的系统综述显示出复杂的结果。其效能受到多种因素影响，包括筛查年龄、风险水平、研究设计以及后续追踪访谈（Follow-up）的执行情况 [275][287]。一些研究指出，M-CHAT在普通社区样本中的阳性预测值（PPV）可能不高，有时仅为50%左右，意味着会产生较多的“假阳性”结果 [290]。尽管如此，通过标准的两阶段筛查流程（即初筛阳性后进行结构化的电话随访），可以显著提高其特异性和阳性预测值。一项2024年发表的系统综述和元分析证实了这一点 [220]。总体而言，M-CHAT-R/F仍被认为是低成本、易于实施的有效一线筛查工具 [217][288]。</w:t>
      </w:r>
    </w:p>
    <w:p>
      <w:pPr>
        <w:spacing w:after="400" w:line="400" w:lineRule="atLeast"/>
      </w:pPr>
      <w:r>
        <w:t>除了M-CHAT，其他常用的筛查工具包括：</w:t>
      </w:r>
    </w:p>
    <w:p>
      <w:pPr>
        <w:numPr>
          <w:ilvl w:val="-1"/>
          <w:numId w:val="5"/>
        </w:numPr>
        <w:spacing w:after="400" w:line="400" w:lineRule="atLeast"/>
      </w:pPr>
      <w:r>
        <w:rPr>
          <w:b w:val="true"/>
        </w:rPr>
        <w:t>幼儿孤独症筛查问卷（Q-CHAT）</w:t>
      </w:r>
      <w:r>
        <w:t xml:space="preserve"> ：一项研究显示其曲线下面积（AUC）可达0.94或0.99，表现出良好的区分效度 [22]。</w:t>
      </w:r>
    </w:p>
    <w:p>
      <w:pPr>
        <w:numPr>
          <w:ilvl w:val="-1"/>
          <w:numId w:val="5"/>
        </w:numPr>
        <w:spacing w:after="400" w:line="400" w:lineRule="atLeast"/>
      </w:pPr>
      <w:r>
        <w:rPr>
          <w:b w:val="true"/>
        </w:rPr>
        <w:t>社会交往问卷（SCQ）</w:t>
      </w:r>
      <w:r>
        <w:t xml:space="preserve"> ：主要适用于4岁以上儿童，在许多临床实践指南中被推荐使用，但通常不建议在普通儿科人群中进行普筛 [119][141]。</w:t>
      </w:r>
    </w:p>
    <w:p>
      <w:pPr>
        <w:numPr>
          <w:ilvl w:val="-1"/>
          <w:numId w:val="5"/>
        </w:numPr>
        <w:spacing w:after="400" w:line="400" w:lineRule="atLeast"/>
      </w:pPr>
      <w:r>
        <w:rPr>
          <w:b w:val="true"/>
        </w:rPr>
        <w:t>克氏孤独症行为量表（CARS）</w:t>
      </w:r>
      <w:r>
        <w:t xml:space="preserve">  和 </w:t>
      </w:r>
      <w:r>
        <w:rPr>
          <w:b w:val="true"/>
        </w:rPr>
        <w:t>孤独症行为检查量表（ABC）</w:t>
      </w:r>
      <w:r>
        <w:t xml:space="preserve"> ：更多被用作二级筛查或辅助诊断工具，以进行更深入的评估 [125][127][141]。</w:t>
      </w:r>
    </w:p>
    <w:p>
      <w:pPr>
        <w:numPr>
          <w:ilvl w:val="-1"/>
          <w:numId w:val="5"/>
        </w:numPr>
        <w:spacing w:after="400" w:line="400" w:lineRule="atLeast"/>
      </w:pPr>
      <w:r>
        <w:rPr>
          <w:b w:val="true"/>
        </w:rPr>
        <w:t>2岁儿童孤独症筛查量表（STAT）</w:t>
      </w:r>
      <w:r>
        <w:t xml:space="preserve"> ：一种基于互动游戏的二级筛查工具，需要由经过培训的专业人员操作 [314][324]。</w:t>
      </w:r>
    </w:p>
    <w:p>
      <w:pPr>
        <w:spacing w:after="400" w:line="400" w:lineRule="atLeast"/>
      </w:pPr>
      <w:r>
        <w:rPr>
          <w:b w:val="true"/>
          <w:sz w:val="26"/>
        </w:rPr>
        <w:t xml:space="preserve">1.2 最佳筛查年龄窗口与策略</w:t>
      </w:r>
    </w:p>
    <w:p>
      <w:pPr>
        <w:spacing w:after="400" w:line="400" w:lineRule="atLeast"/>
      </w:pPr>
      <w:r>
        <w:t>关于最佳筛查时机，学术界和专业机构已形成广泛共识。</w:t>
      </w:r>
      <w:r>
        <w:rPr>
          <w:b w:val="true"/>
        </w:rPr>
        <w:t>美国儿科学会（AAP）</w:t>
      </w:r>
      <w:r>
        <w:t xml:space="preserve">  明确建议所有儿童在</w:t>
      </w:r>
      <w:r>
        <w:rPr>
          <w:b w:val="true"/>
        </w:rPr>
        <w:t>18个月和24个月</w:t>
      </w:r>
      <w:r>
        <w:t xml:space="preserve">的常规健康检查中接受针对ASD的专项筛查 [189][198][318]。这一建议基于以下考虑：ASD的核心症状通常在12-18个月开始显现，并在24个月时变得更为稳定和明显。</w:t>
      </w:r>
    </w:p>
    <w:p>
      <w:pPr>
        <w:spacing w:after="400" w:line="400" w:lineRule="atLeast"/>
      </w:pPr>
      <w:r>
        <w:t xml:space="preserve">研究表明，在18个月和24个月进行筛查有助于及早发现问题并转介进行诊断评估 [228][229]。此外，一种更全面的策略是 </w:t>
      </w:r>
      <w:r>
        <w:rPr>
          <w:b w:val="true"/>
        </w:rPr>
        <w:t xml:space="preserve">持续性发育监测（Developmental Surveillance）</w:t>
      </w:r>
      <w:r>
        <w:t xml:space="preserve"> ，即在儿童的每一次常规健康检查中（例如9个月、18个月、24或30个月）都对其发育里程碑进行评估，一旦发现任何危险信号，立即启动更具针对性的筛查或评估 [107][201][331]。对于有ASD家族史或存在其他风险因素（如早产）的高危儿童，筛查频率应更高 [135]。</w:t>
      </w:r>
    </w:p>
    <w:p>
      <w:pPr>
        <w:spacing w:after="400" w:line="400" w:lineRule="atLeast"/>
      </w:pPr>
      <w:r>
        <w:t xml:space="preserve">尽管如此，必须认识到在3岁前做出明确诊断仍具挑战性。部分儿童的症状可能在学龄前期才完全显现，因此持续的观察和在必要时重新评估至关重要 [10][131]。</w:t>
      </w:r>
    </w:p>
    <w:p>
      <w:pPr>
        <w:spacing w:after="400" w:line="400" w:lineRule="atLeast"/>
      </w:pPr>
      <w:r>
        <w:rPr>
          <w:b w:val="true"/>
          <w:sz w:val="30"/>
        </w:rPr>
        <w:t>第二部分：新兴的客观生物标志物研究进展</w:t>
      </w:r>
    </w:p>
    <w:p>
      <w:pPr>
        <w:spacing w:after="400" w:line="400" w:lineRule="atLeast"/>
      </w:pPr>
      <w:r>
        <w:t>为了克服传统行为评估的主观性、对语言和文化背景的依赖，并进一步提早识别的窗口，近年来，寻找客观、可靠的生物标志物已成为ASD研究的前沿热点。研究主要集中在血液学、神经影像学等领域。</w:t>
      </w:r>
    </w:p>
    <w:p>
      <w:pPr>
        <w:spacing w:after="400" w:line="400" w:lineRule="atLeast"/>
      </w:pPr>
      <w:r>
        <w:rPr>
          <w:b w:val="true"/>
          <w:sz w:val="26"/>
        </w:rPr>
        <w:t xml:space="preserve">2.1 基于血液的生物标志物</w:t>
      </w:r>
    </w:p>
    <w:p>
      <w:pPr>
        <w:spacing w:after="400" w:line="400" w:lineRule="atLeast"/>
      </w:pPr>
      <w:r>
        <w:t>血液检测因其微创、便捷和低成本的潜力而备受关注。近期（2020-2024年）多项同行评审研究报告了具有高诊断精度的血液生物标志物组合。</w:t>
      </w:r>
    </w:p>
    <w:p>
      <w:pPr>
        <w:numPr>
          <w:ilvl w:val="-1"/>
          <w:numId w:val="6"/>
        </w:numPr>
        <w:spacing w:after="400" w:line="400" w:lineRule="atLeast"/>
      </w:pPr>
      <w:r>
        <w:rPr>
          <w:b w:val="true"/>
        </w:rPr>
        <w:t>蛋白质组学标志物</w:t>
      </w:r>
      <w:r>
        <w:t>：一项于2022年发表的针对男童的研究，通过蛋白质组学分析发现了一个由多种血浆蛋白组成的标志物组合。该模型在区分ASD儿童和典型发育儿童方面表现出卓越的性能，其</w:t>
      </w:r>
      <w:r>
        <w:rPr>
          <w:b w:val="true"/>
        </w:rPr>
        <w:t>受试者工作特征曲线下面积（AUC）达到了0.8790，敏感性为83.24%，特异性为85.30%</w:t>
      </w:r>
      <w:r>
        <w:t xml:space="preserve"> [292][293][294]。这一发现为开发商业化的ASD血液检测试剂盒提供了强有力的候选目标。</w:t>
      </w:r>
    </w:p>
    <w:p>
      <w:pPr>
        <w:numPr>
          <w:ilvl w:val="-1"/>
          <w:numId w:val="6"/>
        </w:numPr>
        <w:spacing w:after="400" w:line="400" w:lineRule="atLeast"/>
      </w:pPr>
      <w:r>
        <w:rPr>
          <w:b w:val="true"/>
        </w:rPr>
        <w:t>代谢物与神经递质标志物</w:t>
      </w:r>
      <w:r>
        <w:t xml:space="preserve">：一项研究发现，血浆中的 </w:t>
      </w:r>
      <w:r>
        <w:rPr>
          <w:b w:val="true"/>
        </w:rPr>
        <w:t>γ-氨基丁酸（GABA）</w:t>
      </w:r>
      <w:r>
        <w:t xml:space="preserve"> 水平可以作为有效的生物标志物，其</w:t>
      </w:r>
      <w:r>
        <w:rPr>
          <w:b w:val="true"/>
        </w:rPr>
        <w:t>AUC高达0.978，敏感性为98.1%，特异性为90.2%</w:t>
      </w:r>
      <w:r>
        <w:t xml:space="preserve"> [296][341]。其他研究也探索了血浆中的氨基酸、酰基肉碱等代谢物组合，显示出区分ASD个体的潜力 [249]。</w:t>
      </w:r>
    </w:p>
    <w:p>
      <w:pPr>
        <w:numPr>
          <w:ilvl w:val="-1"/>
          <w:numId w:val="6"/>
        </w:numPr>
        <w:spacing w:after="400" w:line="400" w:lineRule="atLeast"/>
      </w:pPr>
      <w:r>
        <w:rPr>
          <w:b w:val="true"/>
        </w:rPr>
        <w:t>免疫与炎症标志物</w:t>
      </w:r>
      <w:r>
        <w:t>：越来越多的证据表明免疫系统失调在ASD病理生理中扮演重要角色。一项2023年的研究发现，一个包含12种免疫和炎症相关血清蛋白的组合，在识别ASD方面的</w:t>
      </w:r>
      <w:r>
        <w:rPr>
          <w:b w:val="true"/>
        </w:rPr>
        <w:t>总体准确率为82%，敏感性为87%，特异性为77%，AUC为0.86</w:t>
      </w:r>
      <w:r>
        <w:t xml:space="preserve"> [87]。另一项研究也报告了类似的发现，一个9蛋白组合的敏感性和特异性分别达到了83.3%和84.6% [298]。</w:t>
      </w:r>
    </w:p>
    <w:p>
      <w:pPr>
        <w:numPr>
          <w:ilvl w:val="-1"/>
          <w:numId w:val="6"/>
        </w:numPr>
        <w:spacing w:after="400" w:line="400" w:lineRule="atLeast"/>
      </w:pPr>
      <w:r>
        <w:rPr>
          <w:b w:val="true"/>
        </w:rPr>
        <w:t>基因表达谱</w:t>
      </w:r>
      <w:r>
        <w:t>：通过分析血液中的mRNA表达，研究人员识别出能够预测ASD的基因表达特征。一项研究开发了一个包含55个基因的预测模型，在验证队列中其</w:t>
      </w:r>
      <w:r>
        <w:rPr>
          <w:b w:val="true"/>
        </w:rPr>
        <w:t>AUC达到了0.70</w:t>
      </w:r>
      <w:r>
        <w:t xml:space="preserve"> [307]。</w:t>
      </w:r>
    </w:p>
    <w:p>
      <w:pPr>
        <w:spacing w:after="400" w:line="400" w:lineRule="atLeast"/>
      </w:pPr>
      <w:r>
        <w:rPr>
          <w:b w:val="true"/>
          <w:sz w:val="26"/>
        </w:rPr>
        <w:t xml:space="preserve">2.2 基于神经影像学的生物标志物</w:t>
      </w:r>
    </w:p>
    <w:p>
      <w:pPr>
        <w:spacing w:after="400" w:line="400" w:lineRule="atLeast"/>
      </w:pPr>
      <w:r>
        <w:t>神经影像学技术，特别是磁共振成像（MRI）和脑电图（EEG），能够无创地揭示ASD儿童大脑结构和功能的早期异常。</w:t>
      </w:r>
    </w:p>
    <w:p>
      <w:pPr>
        <w:numPr>
          <w:ilvl w:val="-1"/>
          <w:numId w:val="3"/>
        </w:numPr>
        <w:spacing w:after="400" w:line="400" w:lineRule="atLeast"/>
      </w:pPr>
      <w:r>
        <w:rPr>
          <w:b w:val="true"/>
        </w:rPr>
        <w:t>结构与功能性MRI</w:t>
      </w:r>
      <w:r>
        <w:t>：针对高风险婴儿（即有年长患病同胞的婴儿）的纵向研究取得了突破性进展。研究发现，通过分析婴儿在6-12个月大的大脑功能连接MRI数据，结合机器学习算法，可以</w:t>
      </w:r>
      <w:r>
        <w:rPr>
          <w:b w:val="true"/>
        </w:rPr>
        <w:t>在24个月大时以88%的敏感性和95%的特异性预测其ASD诊断</w:t>
      </w:r>
      <w:r>
        <w:t xml:space="preserve"> [256]。另一项研究也声称，通过算法分析婴儿期的大脑MRI，能在2岁时识别出80%的ASD婴儿 [243]。这些研究表明，ASD相关的大脑改变在行为症状出现之前就已经存在。</w:t>
      </w:r>
    </w:p>
    <w:p>
      <w:pPr>
        <w:numPr>
          <w:ilvl w:val="-1"/>
          <w:numId w:val="3"/>
        </w:numPr>
        <w:spacing w:after="400" w:line="400" w:lineRule="atLeast"/>
      </w:pPr>
      <w:r>
        <w:rPr>
          <w:b w:val="true"/>
        </w:rPr>
        <w:t>脑电图（EEG）</w:t>
      </w:r>
      <w:r>
        <w:t xml:space="preserve"> ：EEG技术成本更低，更易于在婴幼儿中实施。研究人员正在探索利用静息态EEG信号的特定模式作为生物标志物。然而，目前EEG标志物的分类准确性似乎低于MRI，一项研究报告其准确率低于65%，临床相关性尚待进一步验证 [159][344]。</w:t>
      </w:r>
    </w:p>
    <w:p>
      <w:pPr>
        <w:spacing w:after="400" w:line="400" w:lineRule="atLeast"/>
      </w:pPr>
      <w:r>
        <w:rPr>
          <w:b w:val="true"/>
          <w:sz w:val="30"/>
        </w:rPr>
        <w:t>第三部分：前沿技术在早期识别中的应用</w:t>
      </w:r>
    </w:p>
    <w:p>
      <w:pPr>
        <w:spacing w:after="400" w:line="400" w:lineRule="atLeast"/>
      </w:pPr>
      <w:r>
        <w:t>人工智能（AI）和机器学习（ML）的崛起为ASD的早期识别开辟了新途径。这些技术能够整合和分析海量、多模态的数据，发现人眼难以察觉的复杂模式。</w:t>
      </w:r>
    </w:p>
    <w:p>
      <w:pPr>
        <w:numPr>
          <w:ilvl w:val="-1"/>
          <w:numId w:val="4"/>
        </w:numPr>
        <w:spacing w:after="400" w:line="400" w:lineRule="atLeast"/>
      </w:pPr>
      <w:r>
        <w:rPr>
          <w:b w:val="true"/>
        </w:rPr>
        <w:t>AI辅助的多模态诊断</w:t>
      </w:r>
      <w:r>
        <w:t xml:space="preserve">：研究人员正在利用AI模型，整合来自行为量表、临床观察视频、眼动追踪数据、基因数据以及神经影像数据等多种信息源，以提高诊断的准确性和效率 [6][69][196]。一项系统综述指出，机器学习算法在幼儿早期筛查中展现出巨大潜力 [20]。</w:t>
      </w:r>
    </w:p>
    <w:p>
      <w:pPr>
        <w:numPr>
          <w:ilvl w:val="-1"/>
          <w:numId w:val="4"/>
        </w:numPr>
        <w:spacing w:after="400" w:line="400" w:lineRule="atLeast"/>
      </w:pPr>
      <w:r>
        <w:rPr>
          <w:b w:val="true"/>
        </w:rPr>
        <w:t>眼动追踪技术</w:t>
      </w:r>
      <w:r>
        <w:t xml:space="preserve">：ASD儿童在观看社交场景时表现出非典型的注视模式（例如，更少注视眼睛，更多注视嘴部或物体）。基于计算机化的眼动追踪设备可以客观、量化地捕捉这些异常，作为一种潜在的数字生物标志物 [5][8]。</w:t>
      </w:r>
    </w:p>
    <w:p>
      <w:pPr>
        <w:numPr>
          <w:ilvl w:val="-1"/>
          <w:numId w:val="4"/>
        </w:numPr>
        <w:spacing w:after="400" w:line="400" w:lineRule="atLeast"/>
      </w:pPr>
      <w:r>
        <w:rPr>
          <w:b w:val="true"/>
        </w:rPr>
        <w:t>数字化筛查工具</w:t>
      </w:r>
      <w:r>
        <w:t xml:space="preserve">：利用智能手机或平板电脑应用程序进行发育筛查，可以大大提高筛查的可及性，尤其是在偏远或资源匮乏地区。已有研究开发的数字应用在16-40个月大的幼儿中表现出良好的诊断性能，AUC达到0.93，敏感性为86.0%，特异性为91.0% [40]。</w:t>
      </w:r>
    </w:p>
    <w:p>
      <w:pPr>
        <w:spacing w:after="400" w:line="400" w:lineRule="atLeast"/>
      </w:pPr>
      <w:r>
        <w:rPr>
          <w:b w:val="true"/>
          <w:sz w:val="30"/>
        </w:rPr>
        <w:t>第四部分：核心挑战与未来研究方向</w:t>
      </w:r>
    </w:p>
    <w:p>
      <w:pPr>
        <w:spacing w:after="400" w:line="400" w:lineRule="atLeast"/>
      </w:pPr>
      <w:r>
        <w:t>尽管取得了显著进展，ASD的早期诊断和筛查领域仍面临诸多挑战。</w:t>
      </w:r>
    </w:p>
    <w:p>
      <w:pPr>
        <w:numPr>
          <w:ilvl w:val="0"/>
          <w:numId w:val="7"/>
        </w:numPr>
        <w:spacing w:after="400" w:line="400" w:lineRule="atLeast"/>
      </w:pPr>
      <w:r>
        <w:rPr>
          <w:b w:val="true"/>
        </w:rPr>
        <w:t>诊断延迟问题依然严峻</w:t>
      </w:r>
      <w:r>
        <w:t xml:space="preserve">：如引言所述，全球平均诊断年龄远高于理想的筛查年龄 [11]。这背后原因复杂，包括公众和基层医疗人员对早期迹象认识不足、筛查工具未能在初级保健机构得到普及、从筛查阳性到获得最终诊断的等待时间过长等 [263][265][268]。</w:t>
      </w:r>
    </w:p>
    <w:p>
      <w:pPr>
        <w:numPr>
          <w:ilvl w:val="0"/>
          <w:numId w:val="7"/>
        </w:numPr>
        <w:spacing w:after="400" w:line="400" w:lineRule="atLeast"/>
      </w:pPr>
      <w:r>
        <w:rPr>
          <w:b w:val="true"/>
        </w:rPr>
        <w:t>现有筛查工具的局限性</w:t>
      </w:r>
      <w:r>
        <w:t xml:space="preserve">：许多广泛使用的行为量表，尤其是在一级普筛中，存在一定的假阳性率，给家庭带来不必要的焦虑，也给医疗系统带来额外的评估负担 [112][217]。此外，大多数筛查工具源于西方文化背景，其在不同文化和语言环境下的有效性和适用性（即跨文化效度）仍需大量验证 [126]。</w:t>
      </w:r>
    </w:p>
    <w:p>
      <w:pPr>
        <w:numPr>
          <w:ilvl w:val="0"/>
          <w:numId w:val="7"/>
        </w:numPr>
        <w:spacing w:after="400" w:line="400" w:lineRule="atLeast"/>
      </w:pPr>
      <w:r>
        <w:rPr>
          <w:b w:val="true"/>
        </w:rPr>
        <w:t>生物标志物的临床转化挑战</w:t>
      </w:r>
      <w:r>
        <w:t xml:space="preserve">：尽管实验室研究成果令人鼓舞，但目前尚无任何生物标志物被正式批准用于ASD的临床常规诊断。将这些发现从研究转化为可靠、稳定、经济且被广泛接受的临床工具，需要进行更大规模、多中心、前瞻性的验证研究 [31][91][95]。同时，生物标志物检测的伦理问题也需要被充分讨论。</w:t>
      </w:r>
    </w:p>
    <w:p>
      <w:pPr>
        <w:numPr>
          <w:ilvl w:val="0"/>
          <w:numId w:val="7"/>
        </w:numPr>
        <w:spacing w:after="400" w:line="400" w:lineRule="atLeast"/>
      </w:pPr>
      <w:r>
        <w:rPr>
          <w:b w:val="true"/>
        </w:rPr>
        <w:t>大规模实施项目数据的缺乏</w:t>
      </w:r>
      <w:r>
        <w:t xml:space="preserve">：尽管有政策层面的号召（如美国NIH的战略计划），但关于近年来（如2020-2024年）在美国、欧洲等地开展的全人群自闭症早期筛查项目的具体实施方案、覆盖率、成本效益等详细公开数据非常有限 [257][263][265]。这使得评估不同筛查策略在真实世界中的效果变得困难。</w:t>
      </w:r>
    </w:p>
    <w:p>
      <w:pPr>
        <w:spacing w:after="400" w:line="400" w:lineRule="atLeast"/>
      </w:pPr>
      <w:r>
        <w:rPr>
          <w:b w:val="true"/>
          <w:sz w:val="30"/>
        </w:rPr>
        <w:t>结论</w:t>
      </w:r>
    </w:p>
    <w:p>
      <w:pPr>
        <w:spacing w:after="400" w:line="400" w:lineRule="atLeast"/>
      </w:pPr>
      <w:r>
        <w:t>综合近年来的研究进展，0-12岁儿童孤独症谱系障碍的早期诊断与筛查领域正处在一个从传统行为评估向量化、客观生物标志物和智能化诊断范式过渡的关键时期。</w:t>
      </w:r>
    </w:p>
    <w:p>
      <w:pPr>
        <w:numPr>
          <w:ilvl w:val="-1"/>
          <w:numId w:val="1"/>
        </w:numPr>
        <w:spacing w:after="400" w:line="400" w:lineRule="atLeast"/>
      </w:pPr>
      <w:r>
        <w:rPr>
          <w:b w:val="true"/>
        </w:rPr>
        <w:t>当前实践</w:t>
      </w:r>
      <w:r>
        <w:t>：以M-CHAT-R/F为代表的行为量表，结合在18个月和24个月进行的系统性发育监测和筛查，仍然是目前的主流和标准做法。</w:t>
      </w:r>
    </w:p>
    <w:p>
      <w:pPr>
        <w:numPr>
          <w:ilvl w:val="-1"/>
          <w:numId w:val="1"/>
        </w:numPr>
        <w:spacing w:after="400" w:line="400" w:lineRule="atLeast"/>
      </w:pPr>
      <w:r>
        <w:rPr>
          <w:b w:val="true"/>
        </w:rPr>
        <w:t>未来方向</w:t>
      </w:r>
      <w:r>
        <w:t>：研究的焦点正转向开发和验证更客观、更早期的生物标志物。基于血液蛋白质组学、代谢组学以及婴儿期功能性MRI的研究已展现出巨大的临床应用潜力。</w:t>
      </w:r>
    </w:p>
    <w:p>
      <w:pPr>
        <w:numPr>
          <w:ilvl w:val="-1"/>
          <w:numId w:val="1"/>
        </w:numPr>
        <w:spacing w:after="400" w:line="400" w:lineRule="atLeast"/>
      </w:pPr>
      <w:r>
        <w:rPr>
          <w:b w:val="true"/>
        </w:rPr>
        <w:t>整合趋势</w:t>
      </w:r>
      <w:r>
        <w:t>：未来的最佳实践很可能是一种</w:t>
      </w:r>
      <w:r>
        <w:rPr>
          <w:b w:val="true"/>
        </w:rPr>
        <w:t>多模态、个性化的分层诊断模型</w:t>
      </w:r>
      <w:r>
        <w:t>。该模型将整合父母报告（如M-CHAT）、数字行为标志物（如眼动追踪或APP互动数据）以及生物标志物（如血液检测），利用AI算法进行风险评估，从而实现更早期、更精准的个体化识别和干预指导。</w:t>
      </w:r>
    </w:p>
    <w:p>
      <w:pPr>
        <w:spacing w:after="400" w:line="400" w:lineRule="atLeast"/>
      </w:pPr>
      <w:r>
        <w:t>要最终实现将ASD的诊断窗口普遍提前至2岁以前的目标，未来数年的研究需重点解决生物标志物的临床验证、降低诊断技术成本、优化筛查-诊断-干预的服务流程，以及在全球不同文化背景下推广有效筛查策略等关键问题。</w:t>
      </w:r>
    </w:p>
    <w:p>
      <w:pPr>
        <w:spacing w:after="400" w:line="400" w:lineRule="atLeast"/>
      </w:pPr>
      <w:r>
        <w:t>[AI生成]</w:t>
      </w:r>
    </w:p>
    <w:p>
      <w:pPr>
        <w:pStyle w:val="Heading2"/>
        <w:spacing w:after="400" w:line="400" w:lineRule="atLeast"/>
      </w:pPr>
      <w:r>
        <w:t>来源</w:t>
      </w:r>
    </w:p>
    <w:p>
      <w:pPr>
        <w:spacing w:after="200" w:line="400" w:lineRule="atLeast"/>
      </w:pPr>
      <w:hyperlink r:id="rId4">
        <w:r>
          <w:rPr>
            <w:rStyle w:val="DefaultParagraphFont"/>
            <w:color w:val="0563C1"/>
          </w:rPr>
          <w:t xml:space="preserve">1. Janet B. W. Williams. “Diagnostic and Statistical Manual of Mental Disorders.” (2013).</w:t>
        </w:r>
      </w:hyperlink>
    </w:p>
    <w:p>
      <w:pPr>
        <w:spacing w:after="200" w:line="400" w:lineRule="atLeast"/>
      </w:pPr>
      <w:hyperlink r:id="rId5">
        <w:r>
          <w:rPr>
            <w:rStyle w:val="DefaultParagraphFont"/>
            <w:color w:val="0563C1"/>
          </w:rPr>
          <w:t xml:space="preserve">2. 儿童自闭症早期识别与筛查方法 [2025-06-05]</w:t>
        </w:r>
      </w:hyperlink>
    </w:p>
    <w:p>
      <w:pPr>
        <w:spacing w:after="200" w:line="400" w:lineRule="atLeast"/>
      </w:pPr>
      <w:hyperlink r:id="rId6">
        <w:r>
          <w:rPr>
            <w:rStyle w:val="DefaultParagraphFont"/>
            <w:color w:val="0563C1"/>
          </w:rPr>
          <w:t xml:space="preserve">3. C. Lord, S. Risi et al. “The Autism Diagnostic Observation Schedule—Generic: A Standard Measure of Social and Communication Deficits Associated with the Spectrum of Autism.” Journal of Autism and Developmental Disorders (2000).</w:t>
        </w:r>
      </w:hyperlink>
    </w:p>
    <w:p>
      <w:pPr>
        <w:spacing w:after="200" w:line="400" w:lineRule="atLeast"/>
      </w:pPr>
      <w:hyperlink r:id="rId7">
        <w:r>
          <w:rPr>
            <w:rStyle w:val="DefaultParagraphFont"/>
            <w:color w:val="0563C1"/>
          </w:rPr>
          <w:t xml:space="preserve">4. C. Lord, M. Rutter et al. “Autism Diagnostic Interview-Revised: A revised version of a diagnostic interview for caregivers of individuals with possible pervasive developmental disorders.” Journal of Autism and Developmental Disorders (1994).</w:t>
        </w:r>
      </w:hyperlink>
    </w:p>
    <w:p>
      <w:pPr>
        <w:spacing w:after="200" w:line="400" w:lineRule="atLeast"/>
      </w:pPr>
      <w:hyperlink r:id="rId8">
        <w:r>
          <w:rPr>
            <w:rStyle w:val="DefaultParagraphFont"/>
            <w:color w:val="0563C1"/>
          </w:rPr>
          <w:t xml:space="preserve">5. 自闭症的早期诊断：新的筛查方法和工具 [2023-06-21]</w:t>
        </w:r>
      </w:hyperlink>
    </w:p>
    <w:p>
      <w:pPr>
        <w:spacing w:after="200" w:line="400" w:lineRule="atLeast"/>
      </w:pPr>
      <w:hyperlink r:id="rId9">
        <w:r>
          <w:rPr>
            <w:rStyle w:val="DefaultParagraphFont"/>
            <w:color w:val="0563C1"/>
          </w:rPr>
          <w:t xml:space="preserve">6. 机器学习在自闭症儿童早期识别和诊断领域的应用</w:t>
        </w:r>
      </w:hyperlink>
    </w:p>
    <w:p>
      <w:pPr>
        <w:spacing w:after="200" w:line="400" w:lineRule="atLeast"/>
      </w:pPr>
      <w:hyperlink r:id="rId10">
        <w:r>
          <w:rPr>
            <w:rStyle w:val="DefaultParagraphFont"/>
            <w:color w:val="0563C1"/>
          </w:rPr>
          <w:t xml:space="preserve">7. 摘要</w:t>
        </w:r>
      </w:hyperlink>
    </w:p>
    <w:p>
      <w:pPr>
        <w:spacing w:after="200" w:line="400" w:lineRule="atLeast"/>
      </w:pPr>
      <w:hyperlink r:id="rId11">
        <w:r>
          <w:rPr>
            <w:rStyle w:val="DefaultParagraphFont"/>
            <w:color w:val="0563C1"/>
          </w:rPr>
          <w:t xml:space="preserve">8. 轩 司. “Objective Assessment Tools for Screening and Diagnosis of ASD—A Systematic Review.” Advances in Psychology</w:t>
        </w:r>
      </w:hyperlink>
    </w:p>
    <w:p>
      <w:pPr>
        <w:spacing w:after="200" w:line="400" w:lineRule="atLeast"/>
      </w:pPr>
      <w:hyperlink r:id="rId12">
        <w:r>
          <w:rPr>
            <w:rStyle w:val="DefaultParagraphFont"/>
            <w:color w:val="0563C1"/>
          </w:rPr>
          <w:t xml:space="preserve">9. 自闭症谱系障碍的早期筛查工具</w:t>
        </w:r>
      </w:hyperlink>
    </w:p>
    <w:p>
      <w:pPr>
        <w:spacing w:after="200" w:line="400" w:lineRule="atLeast"/>
      </w:pPr>
      <w:hyperlink r:id="rId13">
        <w:r>
          <w:rPr>
            <w:rStyle w:val="DefaultParagraphFont"/>
            <w:color w:val="0563C1"/>
          </w:rPr>
          <w:t xml:space="preserve">10. W. Stone, E. Lee et al. “Can autism be diagnosed accurately in children under 3 years?.” Journal of child psychology and psychiatry, and allied disciplines (1999).</w:t>
        </w:r>
      </w:hyperlink>
    </w:p>
    <w:p>
      <w:pPr>
        <w:spacing w:after="200" w:line="400" w:lineRule="atLeast"/>
      </w:pPr>
      <w:hyperlink r:id="rId14">
        <w:r>
          <w:rPr>
            <w:rStyle w:val="DefaultParagraphFont"/>
            <w:color w:val="0563C1"/>
          </w:rPr>
          <w:t xml:space="preserve">11. Maarten van 't Hof, C. Tisseur et al. “Age at autism spectrum disorder diagnosis: A systematic review and meta-analysis from 2012 to 2019.” Autism (2020).</w:t>
        </w:r>
      </w:hyperlink>
    </w:p>
    <w:p>
      <w:pPr>
        <w:spacing w:after="200" w:line="400" w:lineRule="atLeast"/>
      </w:pPr>
      <w:hyperlink r:id="rId15">
        <w:r>
          <w:rPr>
            <w:rStyle w:val="DefaultParagraphFont"/>
            <w:color w:val="0563C1"/>
          </w:rPr>
          <w:t xml:space="preserve">12. 自闭症前期筛查方法 [2023-07-14]</w:t>
        </w:r>
      </w:hyperlink>
    </w:p>
    <w:p>
      <w:pPr>
        <w:spacing w:after="200" w:line="400" w:lineRule="atLeast"/>
      </w:pPr>
      <w:hyperlink r:id="rId16">
        <w:r>
          <w:rPr>
            <w:rStyle w:val="DefaultParagraphFont"/>
            <w:color w:val="0563C1"/>
          </w:rPr>
          <w:t xml:space="preserve">13. Julie Osterling, G. Dawson. “Early recognition of children with autism: A study of first birthday home videotapes.” Journal of Autism and Developmental Disorders (1994).</w:t>
        </w:r>
      </w:hyperlink>
    </w:p>
    <w:p>
      <w:pPr>
        <w:spacing w:after="200" w:line="400" w:lineRule="atLeast"/>
      </w:pPr>
      <w:hyperlink r:id="rId17">
        <w:r>
          <w:rPr>
            <w:rStyle w:val="DefaultParagraphFont"/>
            <w:color w:val="0563C1"/>
          </w:rPr>
          <w:t xml:space="preserve">14. 人工智能辅助的自闭症早期患者的筛查与诊断</w:t>
        </w:r>
      </w:hyperlink>
    </w:p>
    <w:p>
      <w:pPr>
        <w:spacing w:after="200" w:line="400" w:lineRule="atLeast"/>
      </w:pPr>
      <w:hyperlink r:id="rId18">
        <w:r>
          <w:rPr>
            <w:rStyle w:val="DefaultParagraphFont"/>
            <w:color w:val="0563C1"/>
          </w:rPr>
          <w:t xml:space="preserve">15. B. Reichow. “Overview of Meta-Analyses on Early Intensive Behavioral Intervention for Young Children with Autism Spectrum Disorders.” Journal of Autism and Developmental Disorders (2011).</w:t>
        </w:r>
      </w:hyperlink>
    </w:p>
    <w:p>
      <w:pPr>
        <w:spacing w:after="200" w:line="400" w:lineRule="atLeast"/>
      </w:pPr>
      <w:hyperlink r:id="rId19">
        <w:r>
          <w:rPr>
            <w:rStyle w:val="DefaultParagraphFont"/>
            <w:color w:val="0563C1"/>
          </w:rPr>
          <w:t xml:space="preserve">16. Janet B. W. Williams. “Diagnostic and Statistical Manual of Mental Disorders.” (2013).</w:t>
        </w:r>
      </w:hyperlink>
    </w:p>
    <w:p>
      <w:pPr>
        <w:spacing w:after="200" w:line="400" w:lineRule="atLeast"/>
      </w:pPr>
      <w:hyperlink r:id="rId20">
        <w:r>
          <w:rPr>
            <w:rStyle w:val="DefaultParagraphFont"/>
            <w:color w:val="0563C1"/>
          </w:rPr>
          <w:t xml:space="preserve">17. Quantitative Checklist for Autism in Toddlers (Q-CHAT). A population screening study with follow-up: the case for multiple time-point screening for autism</w:t>
        </w:r>
      </w:hyperlink>
    </w:p>
    <w:p>
      <w:pPr>
        <w:spacing w:after="200" w:line="400" w:lineRule="atLeast"/>
      </w:pPr>
      <w:hyperlink r:id="rId21">
        <w:r>
          <w:rPr>
            <w:rStyle w:val="DefaultParagraphFont"/>
            <w:color w:val="0563C1"/>
          </w:rPr>
          <w:t xml:space="preserve">18. Child Behavior Check List 1½–5 as a tool to identify toddlers with Autism Spectrum Disorders: A case-control study</w:t>
        </w:r>
      </w:hyperlink>
    </w:p>
    <w:p>
      <w:pPr>
        <w:spacing w:after="200" w:line="400" w:lineRule="atLeast"/>
      </w:pPr>
      <w:hyperlink r:id="rId22">
        <w:r>
          <w:rPr>
            <w:rStyle w:val="DefaultParagraphFont"/>
            <w:color w:val="0563C1"/>
          </w:rPr>
          <w:t xml:space="preserve">19. C. Lord, M. Rutter et al. “Autism Diagnostic Interview-Revised: A revised version of a diagnostic interview for caregivers of individuals with possible pervasive developmental disorders.” Journal of Autism and Developmental Disorders (1994).</w:t>
        </w:r>
      </w:hyperlink>
    </w:p>
    <w:p>
      <w:pPr>
        <w:spacing w:after="200" w:line="400" w:lineRule="atLeast"/>
      </w:pPr>
      <w:hyperlink r:id="rId23">
        <w:r>
          <w:rPr>
            <w:rStyle w:val="DefaultParagraphFont"/>
            <w:color w:val="0563C1"/>
          </w:rPr>
          <w:t xml:space="preserve">20. C. Johnson, S. Myers. “Identification and Evaluation of Children With Autism Spectrum Disorders.” Pediatrics (2007).</w:t>
        </w:r>
      </w:hyperlink>
    </w:p>
    <w:p>
      <w:pPr>
        <w:spacing w:after="200" w:line="400" w:lineRule="atLeast"/>
      </w:pPr>
      <w:hyperlink r:id="rId24">
        <w:r>
          <w:rPr>
            <w:rStyle w:val="DefaultParagraphFont"/>
            <w:color w:val="0563C1"/>
          </w:rPr>
          <w:t xml:space="preserve">21. Autism spectrum disorder: advances in diagnosis and evaluation</w:t>
        </w:r>
      </w:hyperlink>
    </w:p>
    <w:p>
      <w:pPr>
        <w:spacing w:after="200" w:line="400" w:lineRule="atLeast"/>
      </w:pPr>
      <w:hyperlink r:id="rId25">
        <w:r>
          <w:rPr>
            <w:rStyle w:val="DefaultParagraphFont"/>
            <w:color w:val="0563C1"/>
          </w:rPr>
          <w:t xml:space="preserve">22. Executive Summary: Increasing Autism Spectrum Disorder Screening and Referrals in a Pediatric Clinic</w:t>
        </w:r>
      </w:hyperlink>
    </w:p>
    <w:p>
      <w:pPr>
        <w:spacing w:after="200" w:line="400" w:lineRule="atLeast"/>
      </w:pPr>
      <w:hyperlink r:id="rId26">
        <w:r>
          <w:rPr>
            <w:rStyle w:val="DefaultParagraphFont"/>
            <w:color w:val="0563C1"/>
          </w:rPr>
          <w:t xml:space="preserve">23. Early Identification and Interventions for Autism Spectrum Disorder: Executive Summary</w:t>
        </w:r>
      </w:hyperlink>
    </w:p>
    <w:p>
      <w:pPr>
        <w:spacing w:after="200" w:line="400" w:lineRule="atLeast"/>
      </w:pPr>
      <w:hyperlink r:id="rId27">
        <w:r>
          <w:rPr>
            <w:rStyle w:val="DefaultParagraphFont"/>
            <w:color w:val="0563C1"/>
          </w:rPr>
          <w:t xml:space="preserve">24. Autism spectrum disorder screening in preschools</w:t>
        </w:r>
      </w:hyperlink>
    </w:p>
    <w:p>
      <w:pPr>
        <w:spacing w:after="200" w:line="400" w:lineRule="atLeast"/>
      </w:pPr>
      <w:hyperlink r:id="rId28">
        <w:r>
          <w:rPr>
            <w:rStyle w:val="DefaultParagraphFont"/>
            <w:color w:val="0563C1"/>
          </w:rPr>
          <w:t xml:space="preserve">25. Handbook of Assessment and Diagnosis of Autism Spectrum Disorder</w:t>
        </w:r>
      </w:hyperlink>
    </w:p>
    <w:p>
      <w:pPr>
        <w:spacing w:after="200" w:line="400" w:lineRule="atLeast"/>
      </w:pPr>
      <w:hyperlink r:id="rId29">
        <w:r>
          <w:rPr>
            <w:rStyle w:val="DefaultParagraphFont"/>
            <w:color w:val="0563C1"/>
          </w:rPr>
          <w:t xml:space="preserve">26. Clinical and neurobiological indices of the developmental trajectories of autism in preschool age</w:t>
        </w:r>
      </w:hyperlink>
    </w:p>
    <w:p>
      <w:pPr>
        <w:spacing w:after="200" w:line="400" w:lineRule="atLeast"/>
      </w:pPr>
      <w:hyperlink r:id="rId30">
        <w:r>
          <w:rPr>
            <w:rStyle w:val="DefaultParagraphFont"/>
            <w:color w:val="0563C1"/>
          </w:rPr>
          <w:t xml:space="preserve">27. The relative usefulness of the identification and analysis of biomarkers for the diagnosis of autism spectrum disorders in early childhood and the implementation of personalized precision medicine</w:t>
        </w:r>
      </w:hyperlink>
    </w:p>
    <w:p>
      <w:pPr>
        <w:spacing w:after="200" w:line="400" w:lineRule="atLeast"/>
      </w:pPr>
      <w:hyperlink r:id="rId31">
        <w:r>
          <w:rPr>
            <w:rStyle w:val="DefaultParagraphFont"/>
            <w:color w:val="0563C1"/>
          </w:rPr>
          <w:t xml:space="preserve">28. Early Intervention for Young Children with Autism Spectrum Disorder</w:t>
        </w:r>
      </w:hyperlink>
    </w:p>
    <w:p>
      <w:pPr>
        <w:spacing w:after="200" w:line="400" w:lineRule="atLeast"/>
      </w:pPr>
      <w:hyperlink r:id="rId32">
        <w:r>
          <w:rPr>
            <w:rStyle w:val="DefaultParagraphFont"/>
            <w:color w:val="0563C1"/>
          </w:rPr>
          <w:t xml:space="preserve">29. Screening for Autism Spectrum Disorders in African American Toddlers: Utilizing the Brief Infant Toddler Social Emotional Assessment and Maternal Factors to Improve Classification Accuracy</w:t>
        </w:r>
      </w:hyperlink>
    </w:p>
    <w:p>
      <w:pPr>
        <w:spacing w:after="200" w:line="400" w:lineRule="atLeast"/>
      </w:pPr>
      <w:hyperlink r:id="rId33">
        <w:r>
          <w:rPr>
            <w:rStyle w:val="DefaultParagraphFont"/>
            <w:color w:val="0563C1"/>
          </w:rPr>
          <w:t xml:space="preserve">30. D. Robins, D. Fein et al. “The Modified Checklist for Autism in Toddlers: An Initial Study Investigating the Early Detection of Autism and Pervasive Developmental Disorders.” Journal of Autism and Developmental Disorders (2001).</w:t>
        </w:r>
      </w:hyperlink>
    </w:p>
    <w:p>
      <w:pPr>
        <w:spacing w:after="200" w:line="400" w:lineRule="atLeast"/>
      </w:pPr>
      <w:hyperlink r:id="rId34">
        <w:r>
          <w:rPr>
            <w:rStyle w:val="DefaultParagraphFont"/>
            <w:color w:val="0563C1"/>
          </w:rPr>
          <w:t xml:space="preserve">31. Clinical Practice Guidelines on Autism Spectrum Disorder in Children and Adolescents Supplement 1: Evidence Matrices</w:t>
        </w:r>
      </w:hyperlink>
    </w:p>
    <w:p>
      <w:pPr>
        <w:spacing w:after="200" w:line="400" w:lineRule="atLeast"/>
      </w:pPr>
      <w:hyperlink r:id="rId35">
        <w:r>
          <w:rPr>
            <w:rStyle w:val="DefaultParagraphFont"/>
            <w:color w:val="0563C1"/>
          </w:rPr>
          <w:t xml:space="preserve">32. National Institute of Mental Health: Congressional Justification FY 2025</w:t>
        </w:r>
      </w:hyperlink>
    </w:p>
    <w:p>
      <w:pPr>
        <w:spacing w:after="200" w:line="400" w:lineRule="atLeast"/>
      </w:pPr>
      <w:hyperlink r:id="rId36">
        <w:r>
          <w:rPr>
            <w:rStyle w:val="DefaultParagraphFont"/>
            <w:color w:val="0563C1"/>
          </w:rPr>
          <w:t xml:space="preserve">33. Pradeep Raj Krishnappa Babu, J. Matias Di Martino et al. “Large-scale Validation of a Scalable and Portable Behavioral Digital Screening Tool for Autism at Home.” Extended Abstracts of the CHI Conference on Human Factors in Computing Systems (2024).</w:t>
        </w:r>
      </w:hyperlink>
    </w:p>
    <w:p>
      <w:pPr>
        <w:spacing w:after="200" w:line="400" w:lineRule="atLeast"/>
      </w:pPr>
      <w:hyperlink r:id="rId37">
        <w:r>
          <w:rPr>
            <w:rStyle w:val="DefaultParagraphFont"/>
            <w:color w:val="0563C1"/>
          </w:rPr>
          <w:t xml:space="preserve">34. C. Lord, M. Rutter et al. “Autism Diagnostic Interview-Revised: A revised version of a diagnostic interview for caregivers of individuals with possible pervasive developmental disorders.” Journal of Autism and Developmental Disorders (1994).</w:t>
        </w:r>
      </w:hyperlink>
    </w:p>
    <w:p>
      <w:pPr>
        <w:spacing w:after="200" w:line="400" w:lineRule="atLeast"/>
      </w:pPr>
      <w:hyperlink r:id="rId38">
        <w:r>
          <w:rPr>
            <w:rStyle w:val="DefaultParagraphFont"/>
            <w:color w:val="0563C1"/>
          </w:rPr>
          <w:t xml:space="preserve">35. G. Baird, T. Charman et al. “A screening instrument for autism at 18 months of age: a 6-year follow-up study..” Journal of the American Academy of Child and Adolescent Psychiatry (2000).</w:t>
        </w:r>
      </w:hyperlink>
    </w:p>
    <w:p>
      <w:pPr>
        <w:spacing w:after="200" w:line="400" w:lineRule="atLeast"/>
      </w:pPr>
      <w:hyperlink r:id="rId39">
        <w:r>
          <w:rPr>
            <w:rStyle w:val="DefaultParagraphFont"/>
            <w:color w:val="0563C1"/>
          </w:rPr>
          <w:t xml:space="preserve">36. S. Baron-Cohen, Jane Allen, et al. “Can Autism be Detected at 18 Months?.” British Journal of Psychiatry (1992).</w:t>
        </w:r>
      </w:hyperlink>
    </w:p>
    <w:p>
      <w:pPr>
        <w:spacing w:after="200" w:line="400" w:lineRule="atLeast"/>
      </w:pPr>
      <w:hyperlink r:id="rId40">
        <w:r>
          <w:rPr>
            <w:rStyle w:val="DefaultParagraphFont"/>
            <w:color w:val="0563C1"/>
          </w:rPr>
          <w:t xml:space="preserve">37. D. Robins, D. Fein et al. “The Modified Checklist for Autism in Toddlers: An Initial Study Investigating the Early Detection of Autism and Pervasive Developmental Disorders.” Journal of Autism and Developmental Disorders (2001).</w:t>
        </w:r>
      </w:hyperlink>
    </w:p>
    <w:p>
      <w:pPr>
        <w:spacing w:after="200" w:line="400" w:lineRule="atLeast"/>
      </w:pPr>
      <w:hyperlink r:id="rId41">
        <w:r>
          <w:rPr>
            <w:rStyle w:val="DefaultParagraphFont"/>
            <w:color w:val="0563C1"/>
          </w:rPr>
          <w:t xml:space="preserve">38. Г╛╛Д╦─Г╚═2020-2024Е╧╢Ф╠╫Ф▒╘И┘█Х║▄Д╦ Е▐▒Е╠∙Г┼╤Е├╣Е┬├Ф·░ [2024-11-07]</w:t>
        </w:r>
      </w:hyperlink>
    </w:p>
    <w:p>
      <w:pPr>
        <w:spacing w:after="200" w:line="400" w:lineRule="atLeast"/>
      </w:pPr>
      <w:hyperlink r:id="rId42">
        <w:r>
          <w:rPr>
            <w:rStyle w:val="DefaultParagraphFont"/>
            <w:color w:val="0563C1"/>
          </w:rPr>
          <w:t xml:space="preserve">39. Health and Independence Report 2024 - Te Pūrongo mō te Hauora me te Tū Motuhake 2024</w:t>
        </w:r>
      </w:hyperlink>
    </w:p>
    <w:p>
      <w:pPr>
        <w:spacing w:after="200" w:line="400" w:lineRule="atLeast"/>
      </w:pPr>
      <w:hyperlink r:id="rId43">
        <w:r>
          <w:rPr>
            <w:rStyle w:val="DefaultParagraphFont"/>
            <w:color w:val="0563C1"/>
          </w:rPr>
          <w:t xml:space="preserve">40. C. Dietz, S. Swinkels et al. “Screening for Autistic Spectrum Disorder in Children Aged 14–15 Months. II: Population Screening with the Early Screening of Autistic Traits Questionnaire (ESAT). Design and General Findings.” Journal of Autism and Developmental Disorders (2006).</w:t>
        </w:r>
      </w:hyperlink>
    </w:p>
    <w:p>
      <w:pPr>
        <w:spacing w:after="200" w:line="400" w:lineRule="atLeast"/>
      </w:pPr>
      <w:hyperlink r:id="rId44">
        <w:r>
          <w:rPr>
            <w:rStyle w:val="DefaultParagraphFont"/>
            <w:color w:val="0563C1"/>
          </w:rPr>
          <w:t xml:space="preserve">41. 2020-2024 [2024-01-21]</w:t>
        </w:r>
      </w:hyperlink>
    </w:p>
    <w:p>
      <w:pPr>
        <w:spacing w:after="200" w:line="400" w:lineRule="atLeast"/>
      </w:pPr>
      <w:hyperlink r:id="rId45">
        <w:r>
          <w:rPr>
            <w:rStyle w:val="DefaultParagraphFont"/>
            <w:color w:val="0563C1"/>
          </w:rPr>
          <w:t xml:space="preserve">42. A Study on the Effectiveness of Green Taxation in Promoting Eco-Friendly Businesses</w:t>
        </w:r>
      </w:hyperlink>
    </w:p>
    <w:p>
      <w:pPr>
        <w:spacing w:after="200" w:line="400" w:lineRule="atLeast"/>
      </w:pPr>
      <w:hyperlink r:id="rId46">
        <w:r>
          <w:rPr>
            <w:rStyle w:val="DefaultParagraphFont"/>
            <w:color w:val="0563C1"/>
          </w:rPr>
          <w:t xml:space="preserve">43. Early Autism Detection using Machine Learning Techniques: A Review</w:t>
        </w:r>
      </w:hyperlink>
    </w:p>
    <w:p>
      <w:pPr>
        <w:spacing w:after="200" w:line="400" w:lineRule="atLeast"/>
      </w:pPr>
      <w:hyperlink r:id="rId47">
        <w:r>
          <w:rPr>
            <w:rStyle w:val="DefaultParagraphFont"/>
            <w:color w:val="0563C1"/>
          </w:rPr>
          <w:t xml:space="preserve">44. 自闭症和CDC数据概述 [2025-04-14]</w:t>
        </w:r>
      </w:hyperlink>
    </w:p>
    <w:p>
      <w:pPr>
        <w:spacing w:after="200" w:line="400" w:lineRule="atLeast"/>
      </w:pPr>
      <w:hyperlink r:id="rId48">
        <w:r>
          <w:rPr>
            <w:rStyle w:val="DefaultParagraphFont"/>
            <w:color w:val="0563C1"/>
          </w:rPr>
          <w:t xml:space="preserve">45. Clinical Practice Guidelines on Autism Spectrum Disorder in Children and Adolescents</w:t>
        </w:r>
      </w:hyperlink>
    </w:p>
    <w:p>
      <w:pPr>
        <w:spacing w:after="200" w:line="400" w:lineRule="atLeast"/>
      </w:pPr>
      <w:hyperlink r:id="rId49">
        <w:r>
          <w:rPr>
            <w:rStyle w:val="DefaultParagraphFont"/>
            <w:color w:val="0563C1"/>
          </w:rPr>
          <w:t xml:space="preserve">46. Clinical Practice Guidelines on Autism Spectrum Disorder in Children and Adolescents Supplement 1: Evidence Matrices</w:t>
        </w:r>
      </w:hyperlink>
    </w:p>
    <w:p>
      <w:pPr>
        <w:spacing w:after="200" w:line="400" w:lineRule="atLeast"/>
      </w:pPr>
      <w:hyperlink r:id="rId50">
        <w:r>
          <w:rPr>
            <w:rStyle w:val="DefaultParagraphFont"/>
            <w:color w:val="0563C1"/>
          </w:rPr>
          <w:t xml:space="preserve">47. Developmental surveillance and identification of Autism Spectrum Disorder in early childhood education settings</w:t>
        </w:r>
      </w:hyperlink>
    </w:p>
    <w:p>
      <w:pPr>
        <w:spacing w:after="200" w:line="400" w:lineRule="atLeast"/>
      </w:pPr>
      <w:hyperlink r:id="rId51">
        <w:r>
          <w:rPr>
            <w:rStyle w:val="DefaultParagraphFont"/>
            <w:color w:val="0563C1"/>
          </w:rPr>
          <w:t xml:space="preserve">48. S. Baron-Cohen, Jane Allen, et al. “Can Autism be Detected at 18 Months?.” British Journal of Psychiatry (1992).</w:t>
        </w:r>
      </w:hyperlink>
    </w:p>
    <w:p>
      <w:pPr>
        <w:spacing w:after="200" w:line="400" w:lineRule="atLeast"/>
      </w:pPr>
      <w:hyperlink r:id="rId52">
        <w:r>
          <w:rPr>
            <w:rStyle w:val="DefaultParagraphFont"/>
            <w:color w:val="0563C1"/>
          </w:rPr>
          <w:t xml:space="preserve">49. G. Baird, T. Charman et al. “A screening instrument for autism at 18 months of age: a 6-year follow-up study..” Journal of the American Academy of Child and Adolescent Psychiatry (2000).</w:t>
        </w:r>
      </w:hyperlink>
    </w:p>
    <w:p>
      <w:pPr>
        <w:spacing w:after="200" w:line="400" w:lineRule="atLeast"/>
      </w:pPr>
      <w:hyperlink r:id="rId53">
        <w:r>
          <w:rPr>
            <w:rStyle w:val="DefaultParagraphFont"/>
            <w:color w:val="0563C1"/>
          </w:rPr>
          <w:t xml:space="preserve">50. A. Wetherby, Susan Brosnan-Maddox et al. “Validation of the Infant—Toddler Checklist as a broadband screener for autism spectrum disorders from 9 to 24 months of age.” Autism (2008).</w:t>
        </w:r>
      </w:hyperlink>
    </w:p>
    <w:p>
      <w:pPr>
        <w:spacing w:after="200" w:line="400" w:lineRule="atLeast"/>
      </w:pPr>
      <w:hyperlink r:id="rId54">
        <w:r>
          <w:rPr>
            <w:rStyle w:val="DefaultParagraphFont"/>
            <w:color w:val="0563C1"/>
          </w:rPr>
          <w:t xml:space="preserve">51. D. Robins, D. Fein et al. “The Modified Checklist for Autism in Toddlers: An Initial Study Investigating the Early Detection of Autism and Pervasive Developmental Disorders.” Journal of Autism and Developmental Disorders (2001).</w:t>
        </w:r>
      </w:hyperlink>
    </w:p>
    <w:p>
      <w:pPr>
        <w:spacing w:after="200" w:line="400" w:lineRule="atLeast"/>
      </w:pPr>
      <w:hyperlink r:id="rId55">
        <w:r>
          <w:rPr>
            <w:rStyle w:val="DefaultParagraphFont"/>
            <w:color w:val="0563C1"/>
          </w:rPr>
          <w:t xml:space="preserve">52. 自闭症谱系障碍的早期筛查工具</w:t>
        </w:r>
      </w:hyperlink>
    </w:p>
    <w:p>
      <w:pPr>
        <w:spacing w:after="200" w:line="400" w:lineRule="atLeast"/>
      </w:pPr>
      <w:hyperlink r:id="rId56">
        <w:r>
          <w:rPr>
            <w:rStyle w:val="DefaultParagraphFont"/>
            <w:color w:val="0563C1"/>
          </w:rPr>
          <w:t xml:space="preserve">53. C. Dietz, S. Swinkels et al. “Screening for Autistic Spectrum Disorder in Children Aged 14–15 Months. II: Population Screening with the Early Screening of Autistic Traits Questionnaire (ESAT). Design and General Findings.” Journal of Autism and Developmental Disorders (2006).</w:t>
        </w:r>
      </w:hyperlink>
    </w:p>
    <w:p>
      <w:pPr>
        <w:spacing w:after="200" w:line="400" w:lineRule="atLeast"/>
      </w:pPr>
      <w:hyperlink r:id="rId57">
        <w:r>
          <w:rPr>
            <w:rStyle w:val="DefaultParagraphFont"/>
            <w:color w:val="0563C1"/>
          </w:rPr>
          <w:t xml:space="preserve">54. The Lancet Commission on the future of care and clinical research in autism</w:t>
        </w:r>
      </w:hyperlink>
    </w:p>
    <w:p>
      <w:pPr>
        <w:spacing w:after="200" w:line="400" w:lineRule="atLeast"/>
      </w:pPr>
      <w:hyperlink r:id="rId58">
        <w:r>
          <w:rPr>
            <w:rStyle w:val="DefaultParagraphFont"/>
            <w:color w:val="0563C1"/>
          </w:rPr>
          <w:t xml:space="preserve">55. Janet B. W. Williams. “Diagnostic and Statistical Manual of Mental Disorders.” (2013).</w:t>
        </w:r>
      </w:hyperlink>
    </w:p>
    <w:p>
      <w:pPr>
        <w:spacing w:after="200" w:line="400" w:lineRule="atLeast"/>
      </w:pPr>
      <w:hyperlink r:id="rId59">
        <w:r>
          <w:rPr>
            <w:rStyle w:val="DefaultParagraphFont"/>
            <w:color w:val="0563C1"/>
          </w:rPr>
          <w:t xml:space="preserve">56. Early Identification and Interventions for Autism Spectrum Disorder: Executive Summary</w:t>
        </w:r>
      </w:hyperlink>
    </w:p>
    <w:p>
      <w:pPr>
        <w:spacing w:after="200" w:line="400" w:lineRule="atLeast"/>
      </w:pPr>
      <w:hyperlink r:id="rId60">
        <w:r>
          <w:rPr>
            <w:rStyle w:val="DefaultParagraphFont"/>
            <w:color w:val="0563C1"/>
          </w:rPr>
          <w:t xml:space="preserve">57. 自闭症谱系障碍的早期筛查工具</w:t>
        </w:r>
      </w:hyperlink>
    </w:p>
    <w:p>
      <w:pPr>
        <w:spacing w:after="200" w:line="400" w:lineRule="atLeast"/>
      </w:pPr>
      <w:hyperlink r:id="rId61">
        <w:r>
          <w:rPr>
            <w:rStyle w:val="DefaultParagraphFont"/>
            <w:color w:val="0563C1"/>
          </w:rPr>
          <w:t xml:space="preserve">58. ARTIFICIAL INTELLIGENCE ASSISTED EARLY DIAGNOSIS OF AUTISM SPECTRUM DISORDER- A SYSTEMATIC REVIEW</w:t>
        </w:r>
      </w:hyperlink>
    </w:p>
    <w:p>
      <w:pPr>
        <w:spacing w:after="200" w:line="400" w:lineRule="atLeast"/>
      </w:pPr>
      <w:hyperlink r:id="rId62">
        <w:r>
          <w:rPr>
            <w:rStyle w:val="DefaultParagraphFont"/>
            <w:color w:val="0563C1"/>
          </w:rPr>
          <w:t xml:space="preserve">59. 2023 Year End Review [2023-12-21]</w:t>
        </w:r>
      </w:hyperlink>
    </w:p>
    <w:p>
      <w:pPr>
        <w:spacing w:after="200" w:line="400" w:lineRule="atLeast"/>
      </w:pPr>
      <w:hyperlink r:id="rId63">
        <w:r>
          <w:rPr>
            <w:rStyle w:val="DefaultParagraphFont"/>
            <w:color w:val="0563C1"/>
          </w:rPr>
          <w:t xml:space="preserve">60. Autism Diagnosis in Children [2007-01-16]</w:t>
        </w:r>
      </w:hyperlink>
    </w:p>
    <w:p>
      <w:pPr>
        <w:spacing w:after="200" w:line="400" w:lineRule="atLeast"/>
      </w:pPr>
      <w:hyperlink r:id="rId64">
        <w:r>
          <w:rPr>
            <w:rStyle w:val="DefaultParagraphFont"/>
            <w:color w:val="0563C1"/>
          </w:rPr>
          <w:t xml:space="preserve">61. Young Children with Autism in a Multiethnic Immigrant Population: Prevalence, Feeding Disorders, Early Detection, and Intervention</w:t>
        </w:r>
      </w:hyperlink>
    </w:p>
    <w:p>
      <w:pPr>
        <w:spacing w:after="200" w:line="400" w:lineRule="atLeast"/>
      </w:pPr>
      <w:hyperlink r:id="rId65">
        <w:r>
          <w:rPr>
            <w:rStyle w:val="DefaultParagraphFont"/>
            <w:color w:val="0563C1"/>
          </w:rPr>
          <w:t xml:space="preserve">62. Screening and diagnostic tools for autism spectrum disorder: a systematic review and meta-analysis [2024-01-01]</w:t>
        </w:r>
      </w:hyperlink>
    </w:p>
    <w:p>
      <w:pPr>
        <w:spacing w:after="200" w:line="400" w:lineRule="atLeast"/>
      </w:pPr>
      <w:hyperlink r:id="rId66">
        <w:r>
          <w:rPr>
            <w:rStyle w:val="DefaultParagraphFont"/>
            <w:color w:val="0563C1"/>
          </w:rPr>
          <w:t xml:space="preserve">63. Clinical Practice Guidelines on Autism Spectrum Disorder in Children and Adolescents Supplement 1: Evidence Matrices</w:t>
        </w:r>
      </w:hyperlink>
    </w:p>
    <w:p>
      <w:pPr>
        <w:spacing w:after="200" w:line="400" w:lineRule="atLeast"/>
      </w:pPr>
      <w:hyperlink r:id="rId67">
        <w:r>
          <w:rPr>
            <w:rStyle w:val="DefaultParagraphFont"/>
            <w:color w:val="0563C1"/>
          </w:rPr>
          <w:t xml:space="preserve">64. A. Wetherby, W. Guthrie et al. “The Early Screening for Autism and Communication Disorders: Field-testing an autism-specific screening tool for children 12 to 36 months of age.” Autism (2021).</w:t>
        </w:r>
      </w:hyperlink>
    </w:p>
    <w:p>
      <w:pPr>
        <w:spacing w:after="200" w:line="400" w:lineRule="atLeast"/>
      </w:pPr>
      <w:hyperlink r:id="rId68">
        <w:r>
          <w:rPr>
            <w:rStyle w:val="DefaultParagraphFont"/>
            <w:color w:val="0563C1"/>
          </w:rPr>
          <w:t xml:space="preserve">65. Research progress in screening tools for autism spectrum disorder at different ages [2023-06-10]</w:t>
        </w:r>
      </w:hyperlink>
    </w:p>
    <w:p>
      <w:pPr>
        <w:spacing w:after="200" w:line="400" w:lineRule="atLeast"/>
      </w:pPr>
      <w:hyperlink r:id="rId69">
        <w:r>
          <w:rPr>
            <w:rStyle w:val="DefaultParagraphFont"/>
            <w:color w:val="0563C1"/>
          </w:rPr>
          <w:t xml:space="preserve">66. F. Thabtah, David Peebles. “Early Autism Screening: A Comprehensive Review.” International Journal of Environmental Research and Public Health (2019).</w:t>
        </w:r>
      </w:hyperlink>
    </w:p>
    <w:p>
      <w:pPr>
        <w:spacing w:after="200" w:line="400" w:lineRule="atLeast"/>
      </w:pPr>
      <w:hyperlink r:id="rId70">
        <w:r>
          <w:rPr>
            <w:rStyle w:val="DefaultParagraphFont"/>
            <w:color w:val="0563C1"/>
          </w:rPr>
          <w:t xml:space="preserve">67. Report to Congress: Pediatric Research in Fiscal Year 2018</w:t>
        </w:r>
      </w:hyperlink>
    </w:p>
    <w:p>
      <w:pPr>
        <w:spacing w:after="200" w:line="400" w:lineRule="atLeast"/>
      </w:pPr>
      <w:hyperlink r:id="rId71">
        <w:r>
          <w:rPr>
            <w:rStyle w:val="DefaultParagraphFont"/>
            <w:color w:val="0563C1"/>
          </w:rPr>
          <w:t xml:space="preserve">68. Autism screening at 18 months of age: a comparison of the Q-CHAT-10 and M-CHAT screeners [2022-01-01]</w:t>
        </w:r>
      </w:hyperlink>
    </w:p>
    <w:p>
      <w:pPr>
        <w:spacing w:after="200" w:line="400" w:lineRule="atLeast"/>
      </w:pPr>
      <w:hyperlink r:id="rId72">
        <w:r>
          <w:rPr>
            <w:rStyle w:val="DefaultParagraphFont"/>
            <w:color w:val="0563C1"/>
          </w:rPr>
          <w:t xml:space="preserve">69. Autism diagnosis in children and adolescents: A systematic review and meta-analysis of test accuracy [2025-01-01]</w:t>
        </w:r>
      </w:hyperlink>
    </w:p>
    <w:p>
      <w:pPr>
        <w:spacing w:after="200" w:line="400" w:lineRule="atLeast"/>
      </w:pPr>
      <w:hyperlink r:id="rId73">
        <w:r>
          <w:rPr>
            <w:rStyle w:val="DefaultParagraphFont"/>
            <w:color w:val="0563C1"/>
          </w:rPr>
          <w:t xml:space="preserve">70. S. Ozonoff, G. Young et al. “Recurrence Risk for Autism Spectrum Disorders: A Baby Siblings Research Consortium Study.” Pediatrics (2011).</w:t>
        </w:r>
      </w:hyperlink>
    </w:p>
    <w:p>
      <w:pPr>
        <w:spacing w:after="200" w:line="400" w:lineRule="atLeast"/>
      </w:pPr>
      <w:hyperlink r:id="rId74">
        <w:r>
          <w:rPr>
            <w:rStyle w:val="DefaultParagraphFont"/>
            <w:color w:val="0563C1"/>
          </w:rPr>
          <w:t xml:space="preserve">71. B. Gesundheit, P. Zisman et al. “Autism spectrum disorder diagnosis using a new panel of immune- and inflammatory-related serum biomarkers: A case-control multicenter study.” Frontiers in Pediatrics (2023).</w:t>
        </w:r>
      </w:hyperlink>
    </w:p>
    <w:p>
      <w:pPr>
        <w:spacing w:after="200" w:line="400" w:lineRule="atLeast"/>
      </w:pPr>
      <w:hyperlink r:id="rId75">
        <w:r>
          <w:rPr>
            <w:rStyle w:val="DefaultParagraphFont"/>
            <w:color w:val="0563C1"/>
          </w:rPr>
          <w:t xml:space="preserve">72. Emerging biomarkers in autism spectrum disorder: a systematic review</w:t>
        </w:r>
      </w:hyperlink>
    </w:p>
    <w:p>
      <w:pPr>
        <w:spacing w:after="200" w:line="400" w:lineRule="atLeast"/>
      </w:pPr>
      <w:hyperlink r:id="rId76">
        <w:r>
          <w:rPr>
            <w:rStyle w:val="DefaultParagraphFont"/>
            <w:color w:val="0563C1"/>
          </w:rPr>
          <w:t xml:space="preserve">73. J. Wolff, H. Gu et al. “Differences in white matter fiber tract development present from 6 to 24 months in infants with autism..” The American journal of psychiatry (2012).</w:t>
        </w:r>
      </w:hyperlink>
    </w:p>
    <w:p>
      <w:pPr>
        <w:spacing w:after="200" w:line="400" w:lineRule="atLeast"/>
      </w:pPr>
      <w:hyperlink r:id="rId77">
        <w:r>
          <w:rPr>
            <w:rStyle w:val="DefaultParagraphFont"/>
            <w:color w:val="0563C1"/>
          </w:rPr>
          <w:t xml:space="preserve">74. Autism spectrum disorder: advances in diagnosis and evaluation</w:t>
        </w:r>
      </w:hyperlink>
    </w:p>
    <w:p>
      <w:pPr>
        <w:spacing w:after="200" w:line="400" w:lineRule="atLeast"/>
      </w:pPr>
      <w:hyperlink r:id="rId78">
        <w:r>
          <w:rPr>
            <w:rStyle w:val="DefaultParagraphFont"/>
            <w:color w:val="0563C1"/>
          </w:rPr>
          <w:t xml:space="preserve">75. The relative usefulness of the identification and analysis of biomarkers for the diagnosis of autism spectrum disorders in early childhood and the implementation of personalized precision medicine</w:t>
        </w:r>
      </w:hyperlink>
    </w:p>
    <w:p>
      <w:pPr>
        <w:spacing w:after="200" w:line="400" w:lineRule="atLeast"/>
      </w:pPr>
      <w:hyperlink r:id="rId79">
        <w:r>
          <w:rPr>
            <w:rStyle w:val="DefaultParagraphFont"/>
            <w:color w:val="0563C1"/>
          </w:rPr>
          <w:t xml:space="preserve">76. H. Hazlett, H. Gu et al. “Early brain development in infants at high risk for autism spectrum disorder.” Nature (2017).</w:t>
        </w:r>
      </w:hyperlink>
    </w:p>
    <w:p>
      <w:pPr>
        <w:spacing w:after="200" w:line="400" w:lineRule="atLeast"/>
      </w:pPr>
      <w:hyperlink r:id="rId80">
        <w:r>
          <w:rPr>
            <w:rStyle w:val="DefaultParagraphFont"/>
            <w:color w:val="0563C1"/>
          </w:rPr>
          <w:t xml:space="preserve">77. R. Frye, Sarah Vassall et al. “Emerging biomarkers in autism spectrum disorder: a systematic review..” Annals of translational medicine (2019).</w:t>
        </w:r>
      </w:hyperlink>
    </w:p>
    <w:p>
      <w:pPr>
        <w:spacing w:after="200" w:line="400" w:lineRule="atLeast"/>
      </w:pPr>
      <w:hyperlink r:id="rId81">
        <w:r>
          <w:rPr>
            <w:rStyle w:val="DefaultParagraphFont"/>
            <w:color w:val="0563C1"/>
          </w:rPr>
          <w:t xml:space="preserve">78. Clinical and neurobiological indices of the developmental trajectories of autism in preschool age</w:t>
        </w:r>
      </w:hyperlink>
    </w:p>
    <w:p>
      <w:pPr>
        <w:spacing w:after="200" w:line="400" w:lineRule="atLeast"/>
      </w:pPr>
      <w:hyperlink r:id="rId82">
        <w:r>
          <w:rPr>
            <w:rStyle w:val="DefaultParagraphFont"/>
            <w:color w:val="0563C1"/>
          </w:rPr>
          <w:t xml:space="preserve">79. W. Jones, A. Klin. “Attention to Eyes is Present But in Decline in 2–6 Month-Olds Later Diagnosed with Autism.” Nature (2013).</w:t>
        </w:r>
      </w:hyperlink>
    </w:p>
    <w:p>
      <w:pPr>
        <w:spacing w:after="200" w:line="400" w:lineRule="atLeast"/>
      </w:pPr>
      <w:hyperlink r:id="rId83">
        <w:r>
          <w:rPr>
            <w:rStyle w:val="DefaultParagraphFont"/>
            <w:color w:val="0563C1"/>
          </w:rPr>
          <w:t xml:space="preserve">80. National Institute of Mental Health: Congressional Justification FY 2025</w:t>
        </w:r>
      </w:hyperlink>
    </w:p>
    <w:p>
      <w:pPr>
        <w:spacing w:after="200" w:line="400" w:lineRule="atLeast"/>
      </w:pPr>
      <w:hyperlink r:id="rId84">
        <w:r>
          <w:rPr>
            <w:rStyle w:val="DefaultParagraphFont"/>
            <w:color w:val="0563C1"/>
          </w:rPr>
          <w:t xml:space="preserve">81. D. Braunschweig, P. Krakowiak et al. “Autism-specific maternal autoantibodies recognize critical proteins in developing brain.” Translational Psychiatry (2013).</w:t>
        </w:r>
      </w:hyperlink>
    </w:p>
    <w:p>
      <w:pPr>
        <w:spacing w:after="200" w:line="400" w:lineRule="atLeast"/>
      </w:pPr>
      <w:hyperlink r:id="rId85">
        <w:r>
          <w:rPr>
            <w:rStyle w:val="DefaultParagraphFont"/>
            <w:color w:val="0563C1"/>
          </w:rPr>
          <w:t xml:space="preserve">82. Identification and validation of biomarkers for autism spectrum disorders</w:t>
        </w:r>
      </w:hyperlink>
    </w:p>
    <w:p>
      <w:pPr>
        <w:spacing w:after="200" w:line="400" w:lineRule="atLeast"/>
      </w:pPr>
      <w:hyperlink r:id="rId86">
        <w:r>
          <w:rPr>
            <w:rStyle w:val="DefaultParagraphFont"/>
            <w:color w:val="0563C1"/>
          </w:rPr>
          <w:t xml:space="preserve">83. Anne V. Snow, L. Lecavalier. “Sensitivity and specificity of the Modified Checklist for Autism in Toddlers and the Social Communication Questionnaire in preschoolers suspected of having pervasive developmental disorders.” Autism (2008).</w:t>
        </w:r>
      </w:hyperlink>
    </w:p>
    <w:p>
      <w:pPr>
        <w:spacing w:after="200" w:line="400" w:lineRule="atLeast"/>
      </w:pPr>
      <w:hyperlink r:id="rId87">
        <w:r>
          <w:rPr>
            <w:rStyle w:val="DefaultParagraphFont"/>
            <w:color w:val="0563C1"/>
          </w:rPr>
          <w:t xml:space="preserve">84. C. Johnson, S. Myers. “Identification and Evaluation of Children With Autism Spectrum Disorders.” Pediatrics (2007).</w:t>
        </w:r>
      </w:hyperlink>
    </w:p>
    <w:p>
      <w:pPr>
        <w:spacing w:after="200" w:line="400" w:lineRule="atLeast"/>
      </w:pPr>
      <w:hyperlink r:id="rId88">
        <w:r>
          <w:rPr>
            <w:rStyle w:val="DefaultParagraphFont"/>
            <w:color w:val="0563C1"/>
          </w:rPr>
          <w:t xml:space="preserve">85. Developmental surveillance and identification of Autism Spectrum Disorder in early childhood education settings</w:t>
        </w:r>
      </w:hyperlink>
    </w:p>
    <w:p>
      <w:pPr>
        <w:spacing w:after="200" w:line="400" w:lineRule="atLeast"/>
      </w:pPr>
      <w:hyperlink r:id="rId89">
        <w:r>
          <w:rPr>
            <w:rStyle w:val="DefaultParagraphFont"/>
            <w:color w:val="0563C1"/>
          </w:rPr>
          <w:t xml:space="preserve">86. Clinical Practice Guidelines on Autism Spectrum Disorder in Children and Adolescents Supplement 1: Evidence Matrices</w:t>
        </w:r>
      </w:hyperlink>
    </w:p>
    <w:p>
      <w:pPr>
        <w:spacing w:after="200" w:line="400" w:lineRule="atLeast"/>
      </w:pPr>
      <w:hyperlink r:id="rId90">
        <w:r>
          <w:rPr>
            <w:rStyle w:val="DefaultParagraphFont"/>
            <w:color w:val="0563C1"/>
          </w:rPr>
          <w:t xml:space="preserve">87. S. Baron-Cohen, Jane Allen, et al. “Can Autism be Detected at 18 Months?.” British Journal of Psychiatry (1992).</w:t>
        </w:r>
      </w:hyperlink>
    </w:p>
    <w:p>
      <w:pPr>
        <w:spacing w:after="200" w:line="400" w:lineRule="atLeast"/>
      </w:pPr>
      <w:hyperlink r:id="rId91">
        <w:r>
          <w:rPr>
            <w:rStyle w:val="DefaultParagraphFont"/>
            <w:color w:val="0563C1"/>
          </w:rPr>
          <w:t xml:space="preserve">88. G. Baird, T. Charman et al. “A screening instrument for autism at 18 months of age: a 6-year follow-up study..” Journal of the American Academy of Child and Adolescent Psychiatry (2000).</w:t>
        </w:r>
      </w:hyperlink>
    </w:p>
    <w:p>
      <w:pPr>
        <w:spacing w:after="200" w:line="400" w:lineRule="atLeast"/>
      </w:pPr>
      <w:hyperlink r:id="rId92">
        <w:r>
          <w:rPr>
            <w:rStyle w:val="DefaultParagraphFont"/>
            <w:color w:val="0563C1"/>
          </w:rPr>
          <w:t xml:space="preserve">89. D. Robins, D. Fein et al. “The Modified Checklist for Autism in Toddlers: An Initial Study Investigating the Early Detection of Autism and Pervasive Developmental Disorders.” Journal of Autism and Developmental Disorders (2001).</w:t>
        </w:r>
      </w:hyperlink>
    </w:p>
    <w:p>
      <w:pPr>
        <w:spacing w:after="200" w:line="400" w:lineRule="atLeast"/>
      </w:pPr>
      <w:hyperlink r:id="rId93">
        <w:r>
          <w:rPr>
            <w:rStyle w:val="DefaultParagraphFont"/>
            <w:color w:val="0563C1"/>
          </w:rPr>
          <w:t xml:space="preserve">90. Sensitivity and specificity of early screening for autism [2020-01-16]</w:t>
        </w:r>
      </w:hyperlink>
    </w:p>
    <w:p>
      <w:pPr>
        <w:spacing w:after="200" w:line="400" w:lineRule="atLeast"/>
      </w:pPr>
      <w:hyperlink r:id="rId94">
        <w:r>
          <w:rPr>
            <w:rStyle w:val="DefaultParagraphFont"/>
            <w:color w:val="0563C1"/>
          </w:rPr>
          <w:t xml:space="preserve">91. 自闭症谱系障碍的早期筛查工具</w:t>
        </w:r>
      </w:hyperlink>
    </w:p>
    <w:p>
      <w:pPr>
        <w:spacing w:after="200" w:line="400" w:lineRule="atLeast"/>
      </w:pPr>
      <w:hyperlink r:id="rId95">
        <w:r>
          <w:rPr>
            <w:rStyle w:val="DefaultParagraphFont"/>
            <w:color w:val="0563C1"/>
          </w:rPr>
          <w:t xml:space="preserve">92. Estimating the sensitivity and specificity of early population-based screening for autism spectrum disorders (ASD) [2015-12-31]</w:t>
        </w:r>
      </w:hyperlink>
    </w:p>
    <w:p>
      <w:pPr>
        <w:spacing w:after="200" w:line="400" w:lineRule="atLeast"/>
      </w:pPr>
      <w:hyperlink r:id="rId96">
        <w:r>
          <w:rPr>
            <w:rStyle w:val="DefaultParagraphFont"/>
            <w:color w:val="0563C1"/>
          </w:rPr>
          <w:t xml:space="preserve">93. Combined sensitivity and specificity of seven COPD screening tools: a network meta-analysis [2021-12-31]</w:t>
        </w:r>
      </w:hyperlink>
    </w:p>
    <w:p>
      <w:pPr>
        <w:spacing w:after="200" w:line="400" w:lineRule="atLeast"/>
      </w:pPr>
      <w:hyperlink r:id="rId97">
        <w:r>
          <w:rPr>
            <w:rStyle w:val="DefaultParagraphFont"/>
            <w:color w:val="0563C1"/>
          </w:rPr>
          <w:t xml:space="preserve">94. C. Dietz, S. Swinkels et al. “Screening for Autistic Spectrum Disorder in Children Aged 14–15 Months. II: Population Screening with the Early Screening of Autistic Traits Questionnaire (ESAT). Design and General Findings.” Journal of Autism and Developmental Disorders (2006).</w:t>
        </w:r>
      </w:hyperlink>
    </w:p>
    <w:p>
      <w:pPr>
        <w:spacing w:after="200" w:line="400" w:lineRule="atLeast"/>
      </w:pPr>
      <w:hyperlink r:id="rId98">
        <w:r>
          <w:rPr>
            <w:rStyle w:val="DefaultParagraphFont"/>
            <w:color w:val="0563C1"/>
          </w:rPr>
          <w:t xml:space="preserve">95. Clinical Practice Guidelines on Autism Spectrum Disorder in Children and Adolescents</w:t>
        </w:r>
      </w:hyperlink>
    </w:p>
    <w:p>
      <w:pPr>
        <w:spacing w:after="200" w:line="400" w:lineRule="atLeast"/>
      </w:pPr>
      <w:hyperlink r:id="rId99">
        <w:r>
          <w:rPr>
            <w:rStyle w:val="DefaultParagraphFont"/>
            <w:color w:val="0563C1"/>
          </w:rPr>
          <w:t xml:space="preserve">96. The Lancet Commission on the future of care and clinical research in autism</w:t>
        </w:r>
      </w:hyperlink>
    </w:p>
    <w:p>
      <w:pPr>
        <w:spacing w:after="200" w:line="400" w:lineRule="atLeast"/>
      </w:pPr>
      <w:hyperlink r:id="rId100">
        <w:r>
          <w:rPr>
            <w:rStyle w:val="DefaultParagraphFont"/>
            <w:color w:val="0563C1"/>
          </w:rPr>
          <w:t xml:space="preserve">97. Elizabeth Ann Shedd. “Guideline for Autism Screening in Primary Care.”</w:t>
        </w:r>
      </w:hyperlink>
    </w:p>
    <w:p>
      <w:pPr>
        <w:spacing w:after="200" w:line="400" w:lineRule="atLeast"/>
      </w:pPr>
      <w:hyperlink r:id="rId101">
        <w:r>
          <w:rPr>
            <w:rStyle w:val="DefaultParagraphFont"/>
            <w:color w:val="0563C1"/>
          </w:rPr>
          <w:t xml:space="preserve">98. 自闭症的早期识别、科学诊断及干预策略 [2025-08-28]</w:t>
        </w:r>
      </w:hyperlink>
    </w:p>
    <w:p>
      <w:pPr>
        <w:spacing w:after="200" w:line="400" w:lineRule="atLeast"/>
      </w:pPr>
      <w:hyperlink r:id="rId102">
        <w:r>
          <w:rPr>
            <w:rStyle w:val="DefaultParagraphFont"/>
            <w:color w:val="0563C1"/>
          </w:rPr>
          <w:t xml:space="preserve">99. 自闭症谱系障碍的早期筛查工具</w:t>
        </w:r>
      </w:hyperlink>
    </w:p>
    <w:p>
      <w:pPr>
        <w:spacing w:after="200" w:line="400" w:lineRule="atLeast"/>
      </w:pPr>
      <w:hyperlink r:id="rId103">
        <w:r>
          <w:rPr>
            <w:rStyle w:val="DefaultParagraphFont"/>
            <w:color w:val="0563C1"/>
          </w:rPr>
          <w:t xml:space="preserve">100. 自闭症筛查工具 [2021-12-23]</w:t>
        </w:r>
      </w:hyperlink>
    </w:p>
    <w:p>
      <w:pPr>
        <w:spacing w:after="200" w:line="400" w:lineRule="atLeast"/>
      </w:pPr>
      <w:hyperlink r:id="rId104">
        <w:r>
          <w:rPr>
            <w:rStyle w:val="DefaultParagraphFont"/>
            <w:color w:val="0563C1"/>
          </w:rPr>
          <w:t xml:space="preserve">101. C. Lord, M. Rutter et al. “Autism Diagnostic Interview-Revised: A revised version of a diagnostic interview for caregivers of individuals with possible pervasive developmental disorders.” Journal of Autism and Developmental Disorders (1994).</w:t>
        </w:r>
      </w:hyperlink>
    </w:p>
    <w:p>
      <w:pPr>
        <w:spacing w:after="200" w:line="400" w:lineRule="atLeast"/>
      </w:pPr>
      <w:hyperlink r:id="rId105">
        <w:r>
          <w:rPr>
            <w:rStyle w:val="DefaultParagraphFont"/>
            <w:color w:val="0563C1"/>
          </w:rPr>
          <w:t xml:space="preserve">102. C. Lord, S. Risi et al. “The Autism Diagnostic Observation Schedule—Generic: A Standard Measure of Social and Communication Deficits Associated with the Spectrum of Autism.” Journal of Autism and Developmental Disorders (2000).</w:t>
        </w:r>
      </w:hyperlink>
    </w:p>
    <w:p>
      <w:pPr>
        <w:spacing w:after="200" w:line="400" w:lineRule="atLeast"/>
      </w:pPr>
      <w:hyperlink r:id="rId106">
        <w:r>
          <w:rPr>
            <w:rStyle w:val="DefaultParagraphFont"/>
            <w:color w:val="0563C1"/>
          </w:rPr>
          <w:t xml:space="preserve">103. 轩 司. “Objective Assessment Tools for Screening and Diagnosis of ASD—A Systematic Review.” Advances in Psychology</w:t>
        </w:r>
      </w:hyperlink>
    </w:p>
    <w:p>
      <w:pPr>
        <w:spacing w:after="200" w:line="400" w:lineRule="atLeast"/>
      </w:pPr>
      <w:hyperlink r:id="rId107">
        <w:r>
          <w:rPr>
            <w:rStyle w:val="DefaultParagraphFont"/>
            <w:color w:val="0563C1"/>
          </w:rPr>
          <w:t xml:space="preserve">104. 过去一年自闭症研究新进展 [2020-01-21]</w:t>
        </w:r>
      </w:hyperlink>
    </w:p>
    <w:p>
      <w:pPr>
        <w:spacing w:after="200" w:line="400" w:lineRule="atLeast"/>
      </w:pPr>
      <w:hyperlink r:id="rId108">
        <w:r>
          <w:rPr>
            <w:rStyle w:val="DefaultParagraphFont"/>
            <w:color w:val="0563C1"/>
          </w:rPr>
          <w:t xml:space="preserve">105. S. Jullien. “Screening for autistic spectrum disorder in early childhood.” BMC Pediatrics (2021).</w:t>
        </w:r>
      </w:hyperlink>
    </w:p>
    <w:p>
      <w:pPr>
        <w:spacing w:after="200" w:line="400" w:lineRule="atLeast"/>
      </w:pPr>
      <w:hyperlink r:id="rId109">
        <w:r>
          <w:rPr>
            <w:rStyle w:val="DefaultParagraphFont"/>
            <w:color w:val="0563C1"/>
          </w:rPr>
          <w:t xml:space="preserve">106. C. Johnson, S. Myers. “Identification and Evaluation of Children With Autism Spectrum Disorders.” Pediatrics (2007).</w:t>
        </w:r>
      </w:hyperlink>
    </w:p>
    <w:p>
      <w:pPr>
        <w:spacing w:after="200" w:line="400" w:lineRule="atLeast"/>
      </w:pPr>
      <w:hyperlink r:id="rId110">
        <w:r>
          <w:rPr>
            <w:rStyle w:val="DefaultParagraphFont"/>
            <w:color w:val="0563C1"/>
          </w:rPr>
          <w:t xml:space="preserve">107. Advances in Autism Research. (2021).</w:t>
        </w:r>
      </w:hyperlink>
    </w:p>
    <w:p>
      <w:pPr>
        <w:spacing w:after="200" w:line="400" w:lineRule="atLeast"/>
      </w:pPr>
      <w:hyperlink r:id="rId111">
        <w:r>
          <w:rPr>
            <w:rStyle w:val="DefaultParagraphFont"/>
            <w:color w:val="0563C1"/>
          </w:rPr>
          <w:t xml:space="preserve">108. 自闭症的早期筛查和诊断 [2025-03-20]</w:t>
        </w:r>
      </w:hyperlink>
    </w:p>
    <w:p>
      <w:pPr>
        <w:spacing w:after="200" w:line="400" w:lineRule="atLeast"/>
      </w:pPr>
      <w:hyperlink r:id="rId112">
        <w:r>
          <w:rPr>
            <w:rStyle w:val="DefaultParagraphFont"/>
            <w:color w:val="0563C1"/>
          </w:rPr>
          <w:t xml:space="preserve">109. S. Baron-Cohen, Jane Allen, et al. “Can Autism be Detected at 18 Months?.” British Journal of Psychiatry (1992).</w:t>
        </w:r>
      </w:hyperlink>
    </w:p>
    <w:p>
      <w:pPr>
        <w:spacing w:after="200" w:line="400" w:lineRule="atLeast"/>
      </w:pPr>
      <w:hyperlink r:id="rId113">
        <w:r>
          <w:rPr>
            <w:rStyle w:val="DefaultParagraphFont"/>
            <w:color w:val="0563C1"/>
          </w:rPr>
          <w:t xml:space="preserve">110. D. Robins, D. Fein et al. “The Modified Checklist for Autism in Toddlers: An Initial Study Investigating the Early Detection of Autism and Pervasive Developmental Disorders.” Journal of Autism and Developmental Disorders (2001).</w:t>
        </w:r>
      </w:hyperlink>
    </w:p>
    <w:p>
      <w:pPr>
        <w:spacing w:after="200" w:line="400" w:lineRule="atLeast"/>
      </w:pPr>
      <w:hyperlink r:id="rId114">
        <w:r>
          <w:rPr>
            <w:rStyle w:val="DefaultParagraphFont"/>
            <w:color w:val="0563C1"/>
          </w:rPr>
          <w:t xml:space="preserve">111. 自闭症早期筛查与诊断 [1999-01-01]</w:t>
        </w:r>
      </w:hyperlink>
    </w:p>
    <w:p>
      <w:pPr>
        <w:spacing w:after="200" w:line="400" w:lineRule="atLeast"/>
      </w:pPr>
      <w:hyperlink r:id="rId115">
        <w:r>
          <w:rPr>
            <w:rStyle w:val="DefaultParagraphFont"/>
            <w:color w:val="0563C1"/>
          </w:rPr>
          <w:t xml:space="preserve">112. D. Robins, Thyde Dumont-Mathieu. “Early screening for autism spectrum disorders: update on the modified checklist for autism in toddlers and other measures..” Journal of developmental and behavioral pediatrics : JDBP (2006).</w:t>
        </w:r>
      </w:hyperlink>
    </w:p>
    <w:p>
      <w:pPr>
        <w:spacing w:after="200" w:line="400" w:lineRule="atLeast"/>
      </w:pPr>
      <w:hyperlink r:id="rId116">
        <w:r>
          <w:rPr>
            <w:rStyle w:val="DefaultParagraphFont"/>
            <w:color w:val="0563C1"/>
          </w:rPr>
          <w:t xml:space="preserve">113. 自闭症前期筛选工具有什么？ [2024-09-18]</w:t>
        </w:r>
      </w:hyperlink>
    </w:p>
    <w:p>
      <w:pPr>
        <w:spacing w:after="200" w:line="400" w:lineRule="atLeast"/>
      </w:pPr>
      <w:hyperlink r:id="rId117">
        <w:r>
          <w:rPr>
            <w:rStyle w:val="DefaultParagraphFont"/>
            <w:color w:val="0563C1"/>
          </w:rPr>
          <w:t xml:space="preserve">114. Quantitative Checklist for Autism in Toddlers (Q-CHAT). A population screening study with follow-up: the case for multiple time-point screening for autism</w:t>
        </w:r>
      </w:hyperlink>
    </w:p>
    <w:p>
      <w:pPr>
        <w:spacing w:after="200" w:line="400" w:lineRule="atLeast"/>
      </w:pPr>
      <w:hyperlink r:id="rId118">
        <w:r>
          <w:rPr>
            <w:rStyle w:val="DefaultParagraphFont"/>
            <w:color w:val="0563C1"/>
          </w:rPr>
          <w:t xml:space="preserve">115. Janet B. W. Williams. “Diagnostic and Statistical Manual of Mental Disorders.” (2013).</w:t>
        </w:r>
      </w:hyperlink>
    </w:p>
    <w:p>
      <w:pPr>
        <w:spacing w:after="200" w:line="400" w:lineRule="atLeast"/>
      </w:pPr>
      <w:hyperlink r:id="rId119">
        <w:r>
          <w:rPr>
            <w:rStyle w:val="DefaultParagraphFont"/>
            <w:color w:val="0563C1"/>
          </w:rPr>
          <w:t xml:space="preserve">116. Application effect of the early screening scale for autism spectrum disorder in pediatric health clinics [2025-01-26]</w:t>
        </w:r>
      </w:hyperlink>
    </w:p>
    <w:p>
      <w:pPr>
        <w:spacing w:after="200" w:line="400" w:lineRule="atLeast"/>
      </w:pPr>
      <w:hyperlink r:id="rId120">
        <w:r>
          <w:rPr>
            <w:rStyle w:val="DefaultParagraphFont"/>
            <w:color w:val="0563C1"/>
          </w:rPr>
          <w:t xml:space="preserve">117. The value of autism screening checklists in the early identification of autism spectrum disorder (ASD) [2020-06-24]</w:t>
        </w:r>
      </w:hyperlink>
    </w:p>
    <w:p>
      <w:pPr>
        <w:spacing w:after="200" w:line="400" w:lineRule="atLeast"/>
      </w:pPr>
      <w:hyperlink r:id="rId121">
        <w:r>
          <w:rPr>
            <w:rStyle w:val="DefaultParagraphFont"/>
            <w:color w:val="0563C1"/>
          </w:rPr>
          <w:t xml:space="preserve">118. Autism spectrum disorder screening in preschools</w:t>
        </w:r>
      </w:hyperlink>
    </w:p>
    <w:p>
      <w:pPr>
        <w:spacing w:after="200" w:line="400" w:lineRule="atLeast"/>
      </w:pPr>
      <w:hyperlink r:id="rId122">
        <w:r>
          <w:rPr>
            <w:rStyle w:val="DefaultParagraphFont"/>
            <w:color w:val="0563C1"/>
          </w:rPr>
          <w:t xml:space="preserve">119. The relative usefulness of the identification and analysis of biomarkers for the diagnosis of autism spectrum disorders in early childhood and the implementation of personalized precision medicine</w:t>
        </w:r>
      </w:hyperlink>
    </w:p>
    <w:p>
      <w:pPr>
        <w:spacing w:after="200" w:line="400" w:lineRule="atLeast"/>
      </w:pPr>
      <w:hyperlink r:id="rId123">
        <w:r>
          <w:rPr>
            <w:rStyle w:val="DefaultParagraphFont"/>
            <w:color w:val="0563C1"/>
          </w:rPr>
          <w:t xml:space="preserve">120. Ingrid Kruizinga, J. Visser et al. “Screening for Autism Spectrum Disorders with the Brief Infant-Toddler Social and Emotional Assessment.” PLoS ONE (2014).</w:t>
        </w:r>
      </w:hyperlink>
    </w:p>
    <w:p>
      <w:pPr>
        <w:spacing w:after="200" w:line="400" w:lineRule="atLeast"/>
      </w:pPr>
      <w:hyperlink r:id="rId124">
        <w:r>
          <w:rPr>
            <w:rStyle w:val="DefaultParagraphFont"/>
            <w:color w:val="0563C1"/>
          </w:rPr>
          <w:t xml:space="preserve">121. Screening accuracy of the parent-completed Ages and Stages Questionnaires (ASQ-2) as a broadband screener for motor problems in preschoolers with autism spectrum disorders</w:t>
        </w:r>
      </w:hyperlink>
    </w:p>
    <w:p>
      <w:pPr>
        <w:spacing w:after="200" w:line="400" w:lineRule="atLeast"/>
      </w:pPr>
      <w:hyperlink r:id="rId125">
        <w:r>
          <w:rPr>
            <w:rStyle w:val="DefaultParagraphFont"/>
            <w:color w:val="0563C1"/>
          </w:rPr>
          <w:t xml:space="preserve">122. Application of the Children Neuropsychological and Behavioral Scale-Revision 2016 in young children with autism spectrum disorder [2020-01-07]</w:t>
        </w:r>
      </w:hyperlink>
    </w:p>
    <w:p>
      <w:pPr>
        <w:spacing w:after="200" w:line="400" w:lineRule="atLeast"/>
      </w:pPr>
      <w:hyperlink r:id="rId126">
        <w:r>
          <w:rPr>
            <w:rStyle w:val="DefaultParagraphFont"/>
            <w:color w:val="0563C1"/>
          </w:rPr>
          <w:t xml:space="preserve">123. C. Lord, M. Rutter et al. “Autism Diagnostic Interview-Revised: A revised version of a diagnostic interview for caregivers of individuals with possible pervasive developmental disorders.” Journal of Autism and Developmental Disorders (1994).</w:t>
        </w:r>
      </w:hyperlink>
    </w:p>
    <w:p>
      <w:pPr>
        <w:spacing w:after="200" w:line="400" w:lineRule="atLeast"/>
      </w:pPr>
      <w:hyperlink r:id="rId127">
        <w:r>
          <w:rPr>
            <w:rStyle w:val="DefaultParagraphFont"/>
            <w:color w:val="0563C1"/>
          </w:rPr>
          <w:t xml:space="preserve">124. Child Behavior Check List 1½–5 as a tool to identify toddlers with Autism Spectrum Disorders: A case-control study</w:t>
        </w:r>
      </w:hyperlink>
    </w:p>
    <w:p>
      <w:pPr>
        <w:spacing w:after="200" w:line="400" w:lineRule="atLeast"/>
      </w:pPr>
      <w:hyperlink r:id="rId128">
        <w:r>
          <w:rPr>
            <w:rStyle w:val="DefaultParagraphFont"/>
            <w:color w:val="0563C1"/>
          </w:rPr>
          <w:t xml:space="preserve">125. P. Surén, Alexandra Saasen-Havdahl et al. “Sensitivity and specificity of early screening for autism.” BJPsych Open (2019).</w:t>
        </w:r>
      </w:hyperlink>
    </w:p>
    <w:p>
      <w:pPr>
        <w:spacing w:after="200" w:line="400" w:lineRule="atLeast"/>
      </w:pPr>
      <w:hyperlink r:id="rId129">
        <w:r>
          <w:rPr>
            <w:rStyle w:val="DefaultParagraphFont"/>
            <w:color w:val="0563C1"/>
          </w:rPr>
          <w:t xml:space="preserve">126. The Autism Parent Screen for Infants: Predicting risk of autism spectrum disorder based on parent-reported behavior observed at 6–24 months of age</w:t>
        </w:r>
      </w:hyperlink>
    </w:p>
    <w:p>
      <w:pPr>
        <w:spacing w:after="200" w:line="400" w:lineRule="atLeast"/>
      </w:pPr>
      <w:hyperlink r:id="rId130">
        <w:r>
          <w:rPr>
            <w:rStyle w:val="DefaultParagraphFont"/>
            <w:color w:val="0563C1"/>
          </w:rPr>
          <w:t xml:space="preserve">127. Lack of univariate, clinically-relevant biomarkers of autism in resting state EEG: a study of 776 participants</w:t>
        </w:r>
      </w:hyperlink>
    </w:p>
    <w:p>
      <w:pPr>
        <w:spacing w:after="200" w:line="400" w:lineRule="atLeast"/>
      </w:pPr>
      <w:hyperlink r:id="rId131">
        <w:r>
          <w:rPr>
            <w:rStyle w:val="DefaultParagraphFont"/>
            <w:color w:val="0563C1"/>
          </w:rPr>
          <w:t xml:space="preserve">128. Screening for Autism Spectrum Disorders in African American Toddlers: Utilizing the Brief Infant Toddler Social Emotional Assessment and Maternal Factors to Improve Classification Accuracy</w:t>
        </w:r>
      </w:hyperlink>
    </w:p>
    <w:p>
      <w:pPr>
        <w:spacing w:after="200" w:line="400" w:lineRule="atLeast"/>
      </w:pPr>
      <w:hyperlink r:id="rId132">
        <w:r>
          <w:rPr>
            <w:rStyle w:val="DefaultParagraphFont"/>
            <w:color w:val="0563C1"/>
          </w:rPr>
          <w:t xml:space="preserve">129. Abnormalities in Nitrogen Metabolism and the Glutamate:Glutamine Ratio in Autism [2012-02-13]</w:t>
        </w:r>
      </w:hyperlink>
    </w:p>
    <w:p>
      <w:pPr>
        <w:spacing w:after="200" w:line="400" w:lineRule="atLeast"/>
      </w:pPr>
      <w:hyperlink r:id="rId133">
        <w:r>
          <w:rPr>
            <w:rStyle w:val="DefaultParagraphFont"/>
            <w:color w:val="0563C1"/>
          </w:rPr>
          <w:t xml:space="preserve">130. C. Johnson, S. Myers. “Identification and Evaluation of Children With Autism Spectrum Disorders.” Pediatrics (2007).</w:t>
        </w:r>
      </w:hyperlink>
    </w:p>
    <w:p>
      <w:pPr>
        <w:spacing w:after="200" w:line="400" w:lineRule="atLeast"/>
      </w:pPr>
      <w:hyperlink r:id="rId134">
        <w:r>
          <w:rPr>
            <w:rStyle w:val="DefaultParagraphFont"/>
            <w:color w:val="0563C1"/>
          </w:rPr>
          <w:t xml:space="preserve">131. Clinical applicability of an online screening system for autism spectrum disorder detection based on telemedicine technology [2022-01-18]</w:t>
        </w:r>
      </w:hyperlink>
    </w:p>
    <w:p>
      <w:pPr>
        <w:spacing w:after="200" w:line="400" w:lineRule="atLeast"/>
      </w:pPr>
      <w:hyperlink r:id="rId135">
        <w:r>
          <w:rPr>
            <w:rStyle w:val="DefaultParagraphFont"/>
            <w:color w:val="0563C1"/>
          </w:rPr>
          <w:t xml:space="preserve">132. Clinical Practice Guidelines on Autism Spectrum Disorder in Children and Adolescents</w:t>
        </w:r>
      </w:hyperlink>
    </w:p>
    <w:p>
      <w:pPr>
        <w:spacing w:after="200" w:line="400" w:lineRule="atLeast"/>
      </w:pPr>
      <w:hyperlink r:id="rId136">
        <w:r>
          <w:rPr>
            <w:rStyle w:val="DefaultParagraphFont"/>
            <w:color w:val="0563C1"/>
          </w:rPr>
          <w:t xml:space="preserve">133. C. Johnson, S. Myers. “Identification and Evaluation of Children With Autism Spectrum Disorders.” Pediatrics (2007).</w:t>
        </w:r>
      </w:hyperlink>
    </w:p>
    <w:p>
      <w:pPr>
        <w:spacing w:after="200" w:line="400" w:lineRule="atLeast"/>
      </w:pPr>
      <w:hyperlink r:id="rId137">
        <w:r>
          <w:rPr>
            <w:rStyle w:val="DefaultParagraphFont"/>
            <w:color w:val="0563C1"/>
          </w:rPr>
          <w:t xml:space="preserve">134. Assessment of Need Standard Operating Procedure (Disability Act 2005)</w:t>
        </w:r>
      </w:hyperlink>
    </w:p>
    <w:p>
      <w:pPr>
        <w:spacing w:after="200" w:line="400" w:lineRule="atLeast"/>
      </w:pPr>
      <w:hyperlink r:id="rId138">
        <w:r>
          <w:rPr>
            <w:rStyle w:val="DefaultParagraphFont"/>
            <w:color w:val="0563C1"/>
          </w:rPr>
          <w:t xml:space="preserve">135. Developmental surveillance and identification of Autism Spectrum Disorder in early childhood education settings</w:t>
        </w:r>
      </w:hyperlink>
    </w:p>
    <w:p>
      <w:pPr>
        <w:spacing w:after="200" w:line="400" w:lineRule="atLeast"/>
      </w:pPr>
      <w:hyperlink r:id="rId139">
        <w:r>
          <w:rPr>
            <w:rStyle w:val="DefaultParagraphFont"/>
            <w:color w:val="0563C1"/>
          </w:rPr>
          <w:t xml:space="preserve">136. S. Baron-Cohen, Jane Allen, et al. “Can Autism be Detected at 18 Months?.” British Journal of Psychiatry (1992).</w:t>
        </w:r>
      </w:hyperlink>
    </w:p>
    <w:p>
      <w:pPr>
        <w:spacing w:after="200" w:line="400" w:lineRule="atLeast"/>
      </w:pPr>
      <w:hyperlink r:id="rId140">
        <w:r>
          <w:rPr>
            <w:rStyle w:val="DefaultParagraphFont"/>
            <w:color w:val="0563C1"/>
          </w:rPr>
          <w:t xml:space="preserve">137. Clinical Practice Guidelines on Autism Spectrum Disorder in Children and Adolescents Supplement 1: Evidence Matrices</w:t>
        </w:r>
      </w:hyperlink>
    </w:p>
    <w:p>
      <w:pPr>
        <w:spacing w:after="200" w:line="400" w:lineRule="atLeast"/>
      </w:pPr>
      <w:hyperlink r:id="rId141">
        <w:r>
          <w:rPr>
            <w:rStyle w:val="DefaultParagraphFont"/>
            <w:color w:val="0563C1"/>
          </w:rPr>
          <w:t xml:space="preserve">138. A. Wetherby, Susan Brosnan-Maddox et al. “Validation of the Infant—Toddler Checklist as a broadband screener for autism spectrum disorders from 9 to 24 months of age.” Autism (2008).</w:t>
        </w:r>
      </w:hyperlink>
    </w:p>
    <w:p>
      <w:pPr>
        <w:spacing w:after="200" w:line="400" w:lineRule="atLeast"/>
      </w:pPr>
      <w:hyperlink r:id="rId142">
        <w:r>
          <w:rPr>
            <w:rStyle w:val="DefaultParagraphFont"/>
            <w:color w:val="0563C1"/>
          </w:rPr>
          <w:t xml:space="preserve">139. D. Robins, D. Fein et al. “The Modified Checklist for Autism in Toddlers: An Initial Study Investigating the Early Detection of Autism and Pervasive Developmental Disorders.” Journal of Autism and Developmental Disorders (2001).</w:t>
        </w:r>
      </w:hyperlink>
    </w:p>
    <w:p>
      <w:pPr>
        <w:spacing w:after="200" w:line="400" w:lineRule="atLeast"/>
      </w:pPr>
      <w:hyperlink r:id="rId143">
        <w:r>
          <w:rPr>
            <w:rStyle w:val="DefaultParagraphFont"/>
            <w:color w:val="0563C1"/>
          </w:rPr>
          <w:t xml:space="preserve">140. 自闭症谱系障碍的早期筛查工具</w:t>
        </w:r>
      </w:hyperlink>
    </w:p>
    <w:p>
      <w:pPr>
        <w:spacing w:after="200" w:line="400" w:lineRule="atLeast"/>
      </w:pPr>
      <w:hyperlink r:id="rId144">
        <w:r>
          <w:rPr>
            <w:rStyle w:val="DefaultParagraphFont"/>
            <w:color w:val="0563C1"/>
          </w:rPr>
          <w:t xml:space="preserve">141. C. Dietz, S. Swinkels et al. “Screening for Autistic Spectrum Disorder in Children Aged 14–15 Months. II: Population Screening with the Early Screening of Autistic Traits Questionnaire (ESAT). Design and General Findings.” Journal of Autism and Developmental Disorders (2006).</w:t>
        </w:r>
      </w:hyperlink>
    </w:p>
    <w:p>
      <w:pPr>
        <w:spacing w:after="200" w:line="400" w:lineRule="atLeast"/>
      </w:pPr>
      <w:hyperlink r:id="rId145">
        <w:r>
          <w:rPr>
            <w:rStyle w:val="DefaultParagraphFont"/>
            <w:color w:val="0563C1"/>
          </w:rPr>
          <w:t xml:space="preserve">142. Sensitivity and specificity of early screening for autism [2020-01-16]</w:t>
        </w:r>
      </w:hyperlink>
    </w:p>
    <w:p>
      <w:pPr>
        <w:spacing w:after="200" w:line="400" w:lineRule="atLeast"/>
      </w:pPr>
      <w:hyperlink r:id="rId146">
        <w:r>
          <w:rPr>
            <w:rStyle w:val="DefaultParagraphFont"/>
            <w:color w:val="0563C1"/>
          </w:rPr>
          <w:t xml:space="preserve">143. Estimating the sensitivity and specificity of early population-based screening for autism spectrum disorders (ASD) [2015-12-31]</w:t>
        </w:r>
      </w:hyperlink>
    </w:p>
    <w:p>
      <w:pPr>
        <w:spacing w:after="200" w:line="400" w:lineRule="atLeast"/>
      </w:pPr>
      <w:hyperlink r:id="rId147">
        <w:r>
          <w:rPr>
            <w:rStyle w:val="DefaultParagraphFont"/>
            <w:color w:val="0563C1"/>
          </w:rPr>
          <w:t xml:space="preserve">144. The Lancet Commission on the future of care and clinical research in autism</w:t>
        </w:r>
      </w:hyperlink>
    </w:p>
    <w:p>
      <w:pPr>
        <w:spacing w:after="200" w:line="400" w:lineRule="atLeast"/>
      </w:pPr>
      <w:hyperlink r:id="rId148">
        <w:r>
          <w:rPr>
            <w:rStyle w:val="DefaultParagraphFont"/>
            <w:color w:val="0563C1"/>
          </w:rPr>
          <w:t xml:space="preserve">145. Elizabeth Ann Shedd. “Guideline for Autism Screening in Primary Care.”</w:t>
        </w:r>
      </w:hyperlink>
    </w:p>
    <w:p>
      <w:pPr>
        <w:spacing w:after="200" w:line="400" w:lineRule="atLeast"/>
      </w:pPr>
      <w:hyperlink r:id="rId149">
        <w:r>
          <w:rPr>
            <w:rStyle w:val="DefaultParagraphFont"/>
            <w:color w:val="0563C1"/>
          </w:rPr>
          <w:t xml:space="preserve">146. 自闭症的早期识别、科学诊断及干预策略 [2025-08-28]</w:t>
        </w:r>
      </w:hyperlink>
    </w:p>
    <w:p>
      <w:pPr>
        <w:spacing w:after="200" w:line="400" w:lineRule="atLeast"/>
      </w:pPr>
      <w:hyperlink r:id="rId150">
        <w:r>
          <w:rPr>
            <w:rStyle w:val="DefaultParagraphFont"/>
            <w:color w:val="0563C1"/>
          </w:rPr>
          <w:t xml:space="preserve">147. 自闭症谱系障碍的早期筛查工具 [2024-04-07]</w:t>
        </w:r>
      </w:hyperlink>
    </w:p>
    <w:p>
      <w:pPr>
        <w:spacing w:after="200" w:line="400" w:lineRule="atLeast"/>
      </w:pPr>
      <w:hyperlink r:id="rId151">
        <w:r>
          <w:rPr>
            <w:rStyle w:val="DefaultParagraphFont"/>
            <w:color w:val="0563C1"/>
          </w:rPr>
          <w:t xml:space="preserve">148. 自闭症筛查工具 [2021-12-23]</w:t>
        </w:r>
      </w:hyperlink>
    </w:p>
    <w:p>
      <w:pPr>
        <w:spacing w:after="200" w:line="400" w:lineRule="atLeast"/>
      </w:pPr>
      <w:hyperlink r:id="rId152">
        <w:r>
          <w:rPr>
            <w:rStyle w:val="DefaultParagraphFont"/>
            <w:color w:val="0563C1"/>
          </w:rPr>
          <w:t xml:space="preserve">149. 过去一年自闭症研究新进展 [2020-01-21]</w:t>
        </w:r>
      </w:hyperlink>
    </w:p>
    <w:p>
      <w:pPr>
        <w:spacing w:after="200" w:line="400" w:lineRule="atLeast"/>
      </w:pPr>
      <w:hyperlink r:id="rId153">
        <w:r>
          <w:rPr>
            <w:rStyle w:val="DefaultParagraphFont"/>
            <w:color w:val="0563C1"/>
          </w:rPr>
          <w:t xml:space="preserve">150. C. Lord, M. Rutter et al. “Autism Diagnostic Interview-Revised: A revised version of a diagnostic interview for caregivers of individuals with possible pervasive developmental disorders.” Journal of Autism and Developmental Disorders (1994).</w:t>
        </w:r>
      </w:hyperlink>
    </w:p>
    <w:p>
      <w:pPr>
        <w:spacing w:after="200" w:line="400" w:lineRule="atLeast"/>
      </w:pPr>
      <w:hyperlink r:id="rId154">
        <w:r>
          <w:rPr>
            <w:rStyle w:val="DefaultParagraphFont"/>
            <w:color w:val="0563C1"/>
          </w:rPr>
          <w:t xml:space="preserve">151. 轩 司. “Objective Assessment Tools for Screening and Diagnosis of ASD—A Systematic Review.” Advances in Psychology</w:t>
        </w:r>
      </w:hyperlink>
    </w:p>
    <w:p>
      <w:pPr>
        <w:spacing w:after="200" w:line="400" w:lineRule="atLeast"/>
      </w:pPr>
      <w:hyperlink r:id="rId155">
        <w:r>
          <w:rPr>
            <w:rStyle w:val="DefaultParagraphFont"/>
            <w:color w:val="0563C1"/>
          </w:rPr>
          <w:t xml:space="preserve">152. S. Jullien. “Screening for autistic spectrum disorder in early childhood.” BMC Pediatrics (2021).</w:t>
        </w:r>
      </w:hyperlink>
    </w:p>
    <w:p>
      <w:pPr>
        <w:spacing w:after="200" w:line="400" w:lineRule="atLeast"/>
      </w:pPr>
      <w:hyperlink r:id="rId156">
        <w:r>
          <w:rPr>
            <w:rStyle w:val="DefaultParagraphFont"/>
            <w:color w:val="0563C1"/>
          </w:rPr>
          <w:t xml:space="preserve">153. C. Johnson, S. Myers. “Identification and Evaluation of Children With Autism Spectrum Disorders.” Pediatrics (2007).</w:t>
        </w:r>
      </w:hyperlink>
    </w:p>
    <w:p>
      <w:pPr>
        <w:spacing w:after="200" w:line="400" w:lineRule="atLeast"/>
      </w:pPr>
      <w:hyperlink r:id="rId157">
        <w:r>
          <w:rPr>
            <w:rStyle w:val="DefaultParagraphFont"/>
            <w:color w:val="0563C1"/>
          </w:rPr>
          <w:t xml:space="preserve">154. 自闭症的早期筛查和诊断 [2025-03-20]</w:t>
        </w:r>
      </w:hyperlink>
    </w:p>
    <w:p>
      <w:pPr>
        <w:spacing w:after="200" w:line="400" w:lineRule="atLeast"/>
      </w:pPr>
      <w:hyperlink r:id="rId158">
        <w:r>
          <w:rPr>
            <w:rStyle w:val="DefaultParagraphFont"/>
            <w:color w:val="0563C1"/>
          </w:rPr>
          <w:t xml:space="preserve">155. Advances in Autism Research. (2021).</w:t>
        </w:r>
      </w:hyperlink>
    </w:p>
    <w:p>
      <w:pPr>
        <w:spacing w:after="200" w:line="400" w:lineRule="atLeast"/>
      </w:pPr>
      <w:hyperlink r:id="rId159">
        <w:r>
          <w:rPr>
            <w:rStyle w:val="DefaultParagraphFont"/>
            <w:color w:val="0563C1"/>
          </w:rPr>
          <w:t xml:space="preserve">156. S. Baron-Cohen, Jane Allen, et al. “Can Autism be Detected at 18 Months?.” British Journal of Psychiatry (1992).</w:t>
        </w:r>
      </w:hyperlink>
    </w:p>
    <w:p>
      <w:pPr>
        <w:spacing w:after="200" w:line="400" w:lineRule="atLeast"/>
      </w:pPr>
      <w:hyperlink r:id="rId160">
        <w:r>
          <w:rPr>
            <w:rStyle w:val="DefaultParagraphFont"/>
            <w:color w:val="0563C1"/>
          </w:rPr>
          <w:t xml:space="preserve">157. 自闭症早期筛查与诊断 [1999-01-01]</w:t>
        </w:r>
      </w:hyperlink>
    </w:p>
    <w:p>
      <w:pPr>
        <w:spacing w:after="200" w:line="400" w:lineRule="atLeast"/>
      </w:pPr>
      <w:hyperlink r:id="rId161">
        <w:r>
          <w:rPr>
            <w:rStyle w:val="DefaultParagraphFont"/>
            <w:color w:val="0563C1"/>
          </w:rPr>
          <w:t xml:space="preserve">158. D. Robins, D. Fein et al. “The Modified Checklist for Autism in Toddlers: An Initial Study Investigating the Early Detection of Autism and Pervasive Developmental Disorders.” Journal of Autism and Developmental Disorders (2001).</w:t>
        </w:r>
      </w:hyperlink>
    </w:p>
    <w:p>
      <w:pPr>
        <w:spacing w:after="200" w:line="400" w:lineRule="atLeast"/>
      </w:pPr>
      <w:hyperlink r:id="rId162">
        <w:r>
          <w:rPr>
            <w:rStyle w:val="DefaultParagraphFont"/>
            <w:color w:val="0563C1"/>
          </w:rPr>
          <w:t xml:space="preserve">159. D. Robins, Thyde Dumont-Mathieu. “Early screening for autism spectrum disorders: update on the modified checklist for autism in toddlers and other measures..” Journal of developmental and behavioral pediatrics : JDBP (2006).</w:t>
        </w:r>
      </w:hyperlink>
    </w:p>
    <w:p>
      <w:pPr>
        <w:spacing w:after="200" w:line="400" w:lineRule="atLeast"/>
      </w:pPr>
      <w:hyperlink r:id="rId163">
        <w:r>
          <w:rPr>
            <w:rStyle w:val="DefaultParagraphFont"/>
            <w:color w:val="0563C1"/>
          </w:rPr>
          <w:t xml:space="preserve">160. 自闭症前期筛选工具有什么？ [2024-09-18]</w:t>
        </w:r>
      </w:hyperlink>
    </w:p>
    <w:p>
      <w:pPr>
        <w:spacing w:after="200" w:line="400" w:lineRule="atLeast"/>
      </w:pPr>
      <w:hyperlink r:id="rId164">
        <w:r>
          <w:rPr>
            <w:rStyle w:val="DefaultParagraphFont"/>
            <w:color w:val="0563C1"/>
          </w:rPr>
          <w:t xml:space="preserve">161. 自闭症早期筛查 [2024-08-05]</w:t>
        </w:r>
      </w:hyperlink>
    </w:p>
    <w:p>
      <w:pPr>
        <w:spacing w:after="200" w:line="400" w:lineRule="atLeast"/>
      </w:pPr>
      <w:hyperlink r:id="rId165">
        <w:r>
          <w:rPr>
            <w:rStyle w:val="DefaultParagraphFont"/>
            <w:color w:val="0563C1"/>
          </w:rPr>
          <w:t xml:space="preserve">162. 人工智能辅助的自闭症早期患者的筛查与诊断</w:t>
        </w:r>
      </w:hyperlink>
    </w:p>
    <w:p>
      <w:pPr>
        <w:spacing w:after="200" w:line="400" w:lineRule="atLeast"/>
      </w:pPr>
      <w:hyperlink r:id="rId166">
        <w:r>
          <w:rPr>
            <w:rStyle w:val="DefaultParagraphFont"/>
            <w:color w:val="0563C1"/>
          </w:rPr>
          <w:t xml:space="preserve">163. 针对自闭症的初期筛查 [2023-09-12]</w:t>
        </w:r>
      </w:hyperlink>
    </w:p>
    <w:p>
      <w:pPr>
        <w:spacing w:after="200" w:line="400" w:lineRule="atLeast"/>
      </w:pPr>
      <w:hyperlink r:id="rId167">
        <w:r>
          <w:rPr>
            <w:rStyle w:val="DefaultParagraphFont"/>
            <w:color w:val="0563C1"/>
          </w:rPr>
          <w:t xml:space="preserve">164. Laura García Liñán. “El autismo en la primera infancia.” (2015).</w:t>
        </w:r>
      </w:hyperlink>
    </w:p>
    <w:p>
      <w:pPr>
        <w:spacing w:after="200" w:line="400" w:lineRule="atLeast"/>
      </w:pPr>
      <w:hyperlink r:id="rId168">
        <w:r>
          <w:rPr>
            <w:rStyle w:val="DefaultParagraphFont"/>
            <w:color w:val="0563C1"/>
          </w:rPr>
          <w:t xml:space="preserve">165. C. Lord, M. Rutter et al. “Autism Diagnostic Interview-Revised: A revised version of a diagnostic interview for caregivers of individuals with possible pervasive developmental disorders.” Journal of Autism and Developmental Disorders (1994).</w:t>
        </w:r>
      </w:hyperlink>
    </w:p>
    <w:p>
      <w:pPr>
        <w:spacing w:after="200" w:line="400" w:lineRule="atLeast"/>
      </w:pPr>
      <w:hyperlink r:id="rId169">
        <w:r>
          <w:rPr>
            <w:rStyle w:val="DefaultParagraphFont"/>
            <w:color w:val="0563C1"/>
          </w:rPr>
          <w:t xml:space="preserve">166. C. Johnson, S. Myers. “Identification and Evaluation of Children With Autism Spectrum Disorders.” Pediatrics (2007).</w:t>
        </w:r>
      </w:hyperlink>
    </w:p>
    <w:p>
      <w:pPr>
        <w:spacing w:after="200" w:line="400" w:lineRule="atLeast"/>
      </w:pPr>
      <w:hyperlink r:id="rId170">
        <w:r>
          <w:rPr>
            <w:rStyle w:val="DefaultParagraphFont"/>
            <w:color w:val="0563C1"/>
          </w:rPr>
          <w:t xml:space="preserve">167. Clinical Practice Guidelines on Autism Spectrum Disorder in Children and Adolescents</w:t>
        </w:r>
      </w:hyperlink>
    </w:p>
    <w:p>
      <w:pPr>
        <w:spacing w:after="200" w:line="400" w:lineRule="atLeast"/>
      </w:pPr>
      <w:hyperlink r:id="rId171">
        <w:r>
          <w:rPr>
            <w:rStyle w:val="DefaultParagraphFont"/>
            <w:color w:val="0563C1"/>
          </w:rPr>
          <w:t xml:space="preserve">168. Assessment of Need Standard Operating Procedure (Disability Act 2005)</w:t>
        </w:r>
      </w:hyperlink>
    </w:p>
    <w:p>
      <w:pPr>
        <w:spacing w:after="200" w:line="400" w:lineRule="atLeast"/>
      </w:pPr>
      <w:hyperlink r:id="rId172">
        <w:r>
          <w:rPr>
            <w:rStyle w:val="DefaultParagraphFont"/>
            <w:color w:val="0563C1"/>
          </w:rPr>
          <w:t xml:space="preserve">169. Clinical Practice Guidelines on Autism Spectrum Disorder in Children and Adolescents Supplement 1: Evidence Matrices</w:t>
        </w:r>
      </w:hyperlink>
    </w:p>
    <w:p>
      <w:pPr>
        <w:spacing w:after="200" w:line="400" w:lineRule="atLeast"/>
      </w:pPr>
      <w:hyperlink r:id="rId173">
        <w:r>
          <w:rPr>
            <w:rStyle w:val="DefaultParagraphFont"/>
            <w:color w:val="0563C1"/>
          </w:rPr>
          <w:t xml:space="preserve">170. S. Baron-Cohen, Jane Allen, et al. “Can Autism be Detected at 18 Months?.” British Journal of Psychiatry (1992).</w:t>
        </w:r>
      </w:hyperlink>
    </w:p>
    <w:p>
      <w:pPr>
        <w:spacing w:after="200" w:line="400" w:lineRule="atLeast"/>
      </w:pPr>
      <w:hyperlink r:id="rId174">
        <w:r>
          <w:rPr>
            <w:rStyle w:val="DefaultParagraphFont"/>
            <w:color w:val="0563C1"/>
          </w:rPr>
          <w:t xml:space="preserve">171. D. Robins, D. Fein et al. “The Modified Checklist for Autism in Toddlers: An Initial Study Investigating the Early Detection of Autism and Pervasive Developmental Disorders.” Journal of Autism and Developmental Disorders (2001).</w:t>
        </w:r>
      </w:hyperlink>
    </w:p>
    <w:p>
      <w:pPr>
        <w:spacing w:after="200" w:line="400" w:lineRule="atLeast"/>
      </w:pPr>
      <w:hyperlink r:id="rId175">
        <w:r>
          <w:rPr>
            <w:rStyle w:val="DefaultParagraphFont"/>
            <w:color w:val="0563C1"/>
          </w:rPr>
          <w:t xml:space="preserve">172. 自闭症谱系障碍的早期筛查工具</w:t>
        </w:r>
      </w:hyperlink>
    </w:p>
    <w:p>
      <w:pPr>
        <w:spacing w:after="200" w:line="400" w:lineRule="atLeast"/>
      </w:pPr>
      <w:hyperlink r:id="rId176">
        <w:r>
          <w:rPr>
            <w:rStyle w:val="DefaultParagraphFont"/>
            <w:color w:val="0563C1"/>
          </w:rPr>
          <w:t xml:space="preserve">173. C. Dietz, S. Swinkels et al. “Screening for Autistic Spectrum Disorder in Children Aged 14–15 Months. II: Population Screening with the Early Screening of Autistic Traits Questionnaire (ESAT). Design and General Findings.” Journal of Autism and Developmental Disorders (2006).</w:t>
        </w:r>
      </w:hyperlink>
    </w:p>
    <w:p>
      <w:pPr>
        <w:spacing w:after="200" w:line="400" w:lineRule="atLeast"/>
      </w:pPr>
      <w:hyperlink r:id="rId177">
        <w:r>
          <w:rPr>
            <w:rStyle w:val="DefaultParagraphFont"/>
            <w:color w:val="0563C1"/>
          </w:rPr>
          <w:t xml:space="preserve">174. Sensitivity and specificity of early screening for autism [2020-01-16]</w:t>
        </w:r>
      </w:hyperlink>
    </w:p>
    <w:p>
      <w:pPr>
        <w:spacing w:after="200" w:line="400" w:lineRule="atLeast"/>
      </w:pPr>
      <w:hyperlink r:id="rId178">
        <w:r>
          <w:rPr>
            <w:rStyle w:val="DefaultParagraphFont"/>
            <w:color w:val="0563C1"/>
          </w:rPr>
          <w:t xml:space="preserve">175. The Lancet Commission on the future of care and clinical research in autism</w:t>
        </w:r>
      </w:hyperlink>
    </w:p>
    <w:p>
      <w:pPr>
        <w:spacing w:after="200" w:line="400" w:lineRule="atLeast"/>
      </w:pPr>
      <w:hyperlink r:id="rId179">
        <w:r>
          <w:rPr>
            <w:rStyle w:val="DefaultParagraphFont"/>
            <w:color w:val="0563C1"/>
          </w:rPr>
          <w:t xml:space="preserve">176. Early Identification and Interventions for Autism Spectrum Disorder: Executive Summary</w:t>
        </w:r>
      </w:hyperlink>
    </w:p>
    <w:p>
      <w:pPr>
        <w:spacing w:after="200" w:line="400" w:lineRule="atLeast"/>
      </w:pPr>
      <w:hyperlink r:id="rId180">
        <w:r>
          <w:rPr>
            <w:rStyle w:val="DefaultParagraphFont"/>
            <w:color w:val="0563C1"/>
          </w:rPr>
          <w:t xml:space="preserve">177. Janet B. W. Williams. “Diagnostic and Statistical Manual of Mental Disorders.” (2013).</w:t>
        </w:r>
      </w:hyperlink>
    </w:p>
    <w:p>
      <w:pPr>
        <w:spacing w:after="200" w:line="400" w:lineRule="atLeast"/>
      </w:pPr>
      <w:hyperlink r:id="rId181">
        <w:r>
          <w:rPr>
            <w:rStyle w:val="DefaultParagraphFont"/>
            <w:color w:val="0563C1"/>
          </w:rPr>
          <w:t xml:space="preserve">178. 自闭症谱系障碍的早期筛查工具</w:t>
        </w:r>
      </w:hyperlink>
    </w:p>
    <w:p>
      <w:pPr>
        <w:spacing w:after="200" w:line="400" w:lineRule="atLeast"/>
      </w:pPr>
      <w:hyperlink r:id="rId182">
        <w:r>
          <w:rPr>
            <w:rStyle w:val="DefaultParagraphFont"/>
            <w:color w:val="0563C1"/>
          </w:rPr>
          <w:t xml:space="preserve">179. Screening and diagnosis of autism spectrum disorder: a systematic review and meta-analysis [2024-03-14]</w:t>
        </w:r>
      </w:hyperlink>
    </w:p>
    <w:p>
      <w:pPr>
        <w:spacing w:after="200" w:line="400" w:lineRule="atLeast"/>
      </w:pPr>
      <w:hyperlink r:id="rId183">
        <w:r>
          <w:rPr>
            <w:rStyle w:val="DefaultParagraphFont"/>
            <w:color w:val="0563C1"/>
          </w:rPr>
          <w:t xml:space="preserve">180. Screening tools interventions and strategies for early identification and management of autism spectrum disorders [2023-09-22]</w:t>
        </w:r>
      </w:hyperlink>
    </w:p>
    <w:p>
      <w:pPr>
        <w:spacing w:after="200" w:line="400" w:lineRule="atLeast"/>
      </w:pPr>
      <w:hyperlink r:id="rId184">
        <w:r>
          <w:rPr>
            <w:rStyle w:val="DefaultParagraphFont"/>
            <w:color w:val="0563C1"/>
          </w:rPr>
          <w:t xml:space="preserve">181. Young Children with Autism in a Multiethnic Immigrant Population: Prevalence, Feeding Disorders, Early Detection, and Intervention</w:t>
        </w:r>
      </w:hyperlink>
    </w:p>
    <w:p>
      <w:pPr>
        <w:spacing w:after="200" w:line="400" w:lineRule="atLeast"/>
      </w:pPr>
      <w:hyperlink r:id="rId185">
        <w:r>
          <w:rPr>
            <w:rStyle w:val="DefaultParagraphFont"/>
            <w:color w:val="0563C1"/>
          </w:rPr>
          <w:t xml:space="preserve">182. ARTIFICIAL INTELLIGENCE ASSISTED EARLY DIAGNOSIS OF AUTISM SPECTRUM DISORDER- A SYSTEMATIC REVIEW</w:t>
        </w:r>
      </w:hyperlink>
    </w:p>
    <w:p>
      <w:pPr>
        <w:spacing w:after="200" w:line="400" w:lineRule="atLeast"/>
      </w:pPr>
      <w:hyperlink r:id="rId186">
        <w:r>
          <w:rPr>
            <w:rStyle w:val="DefaultParagraphFont"/>
            <w:color w:val="0563C1"/>
          </w:rPr>
          <w:t xml:space="preserve">183. Autism Diagnosis in Children [2007-01-16]</w:t>
        </w:r>
      </w:hyperlink>
    </w:p>
    <w:p>
      <w:pPr>
        <w:spacing w:after="200" w:line="400" w:lineRule="atLeast"/>
      </w:pPr>
      <w:hyperlink r:id="rId187">
        <w:r>
          <w:rPr>
            <w:rStyle w:val="DefaultParagraphFont"/>
            <w:color w:val="0563C1"/>
          </w:rPr>
          <w:t xml:space="preserve">184. Clinical Practice Guidelines on Autism Spectrum Disorder in Children and Adolescents Supplement 1: Evidence Matrices</w:t>
        </w:r>
      </w:hyperlink>
    </w:p>
    <w:p>
      <w:pPr>
        <w:spacing w:after="200" w:line="400" w:lineRule="atLeast"/>
      </w:pPr>
      <w:hyperlink r:id="rId188">
        <w:r>
          <w:rPr>
            <w:rStyle w:val="DefaultParagraphFont"/>
            <w:color w:val="0563C1"/>
          </w:rPr>
          <w:t xml:space="preserve">185. F. Thabtah, David Peebles. “Early Autism Screening: A Comprehensive Review.” International Journal of Environmental Research and Public Health (2019).</w:t>
        </w:r>
      </w:hyperlink>
    </w:p>
    <w:p>
      <w:pPr>
        <w:spacing w:after="200" w:line="400" w:lineRule="atLeast"/>
      </w:pPr>
      <w:hyperlink r:id="rId189">
        <w:r>
          <w:rPr>
            <w:rStyle w:val="DefaultParagraphFont"/>
            <w:color w:val="0563C1"/>
          </w:rPr>
          <w:t xml:space="preserve">186. A. Wetherby, W. Guthrie et al. “The Early Screening for Autism and Communication Disorders: Field-testing an autism-specific screening tool for children 12 to 36 months of age.” Autism (2021).</w:t>
        </w:r>
      </w:hyperlink>
    </w:p>
    <w:p>
      <w:pPr>
        <w:spacing w:after="200" w:line="400" w:lineRule="atLeast"/>
      </w:pPr>
      <w:hyperlink r:id="rId190">
        <w:r>
          <w:rPr>
            <w:rStyle w:val="DefaultParagraphFont"/>
            <w:color w:val="0563C1"/>
          </w:rPr>
          <w:t xml:space="preserve">187. Screening and diagnostic tools for autism spectrum disorder: a systematic review and meta-analysis [2024-01-01]</w:t>
        </w:r>
      </w:hyperlink>
    </w:p>
    <w:p>
      <w:pPr>
        <w:spacing w:after="200" w:line="400" w:lineRule="atLeast"/>
      </w:pPr>
      <w:hyperlink r:id="rId191">
        <w:r>
          <w:rPr>
            <w:rStyle w:val="DefaultParagraphFont"/>
            <w:color w:val="0563C1"/>
          </w:rPr>
          <w:t xml:space="preserve">188. Maarten van 't Hof, C. Tisseur et al. “Age at autism spectrum disorder diagnosis: A systematic review and meta-analysis from 2012 to 2019.” Autism (2020).</w:t>
        </w:r>
      </w:hyperlink>
    </w:p>
    <w:p>
      <w:pPr>
        <w:spacing w:after="200" w:line="400" w:lineRule="atLeast"/>
      </w:pPr>
      <w:hyperlink r:id="rId192">
        <w:r>
          <w:rPr>
            <w:rStyle w:val="DefaultParagraphFont"/>
            <w:color w:val="0563C1"/>
          </w:rPr>
          <w:t xml:space="preserve">189. Report to Congress: Pediatric Research in Fiscal Year 2018</w:t>
        </w:r>
      </w:hyperlink>
    </w:p>
    <w:p>
      <w:pPr>
        <w:spacing w:after="200" w:line="400" w:lineRule="atLeast"/>
      </w:pPr>
      <w:hyperlink r:id="rId193">
        <w:r>
          <w:rPr>
            <w:rStyle w:val="DefaultParagraphFont"/>
            <w:color w:val="0563C1"/>
          </w:rPr>
          <w:t xml:space="preserve">190. Autism screening at 18 months of age: a comparison of the Q-CHAT-10 and M-CHAT screeners [2022-01-01]</w:t>
        </w:r>
      </w:hyperlink>
    </w:p>
    <w:p>
      <w:pPr>
        <w:spacing w:after="200" w:line="400" w:lineRule="atLeast"/>
      </w:pPr>
      <w:hyperlink r:id="rId194">
        <w:r>
          <w:rPr>
            <w:rStyle w:val="DefaultParagraphFont"/>
            <w:color w:val="0563C1"/>
          </w:rPr>
          <w:t xml:space="preserve">191. Janet B. W. Williams. “Diagnostic and Statistical Manual of Mental Disorders.” (2013).</w:t>
        </w:r>
      </w:hyperlink>
    </w:p>
    <w:p>
      <w:pPr>
        <w:spacing w:after="200" w:line="400" w:lineRule="atLeast"/>
      </w:pPr>
      <w:hyperlink r:id="rId195">
        <w:r>
          <w:rPr>
            <w:rStyle w:val="DefaultParagraphFont"/>
            <w:color w:val="0563C1"/>
          </w:rPr>
          <w:t xml:space="preserve">192. J. Hanley, B. McNeil. “The meaning and use of the area under a receiver operating characteristic (ROC) curve..” Radiology (1982).</w:t>
        </w:r>
      </w:hyperlink>
    </w:p>
    <w:p>
      <w:pPr>
        <w:spacing w:after="200" w:line="400" w:lineRule="atLeast"/>
      </w:pPr>
      <w:hyperlink r:id="rId196">
        <w:r>
          <w:rPr>
            <w:rStyle w:val="DefaultParagraphFont"/>
            <w:color w:val="0563C1"/>
          </w:rPr>
          <w:t xml:space="preserve">193. The relative usefulness of the identification and analysis of biomarkers for the diagnosis of autism spectrum disorders in early childhood and the implementation of personalized precision medicine</w:t>
        </w:r>
      </w:hyperlink>
    </w:p>
    <w:p>
      <w:pPr>
        <w:spacing w:after="200" w:line="400" w:lineRule="atLeast"/>
      </w:pPr>
      <w:hyperlink r:id="rId197">
        <w:r>
          <w:rPr>
            <w:rStyle w:val="DefaultParagraphFont"/>
            <w:color w:val="0563C1"/>
          </w:rPr>
          <w:t xml:space="preserve">194. Biomarkers for early diagnosis of autism obtained through bioinformatics analysis of human blood sample [2021-12-25]</w:t>
        </w:r>
      </w:hyperlink>
    </w:p>
    <w:p>
      <w:pPr>
        <w:spacing w:after="200" w:line="400" w:lineRule="atLeast"/>
      </w:pPr>
      <w:hyperlink r:id="rId198">
        <w:r>
          <w:rPr>
            <w:rStyle w:val="DefaultParagraphFont"/>
            <w:color w:val="0563C1"/>
          </w:rPr>
          <w:t xml:space="preserve">195. G. Dawson, S. Rogers et al. “Randomized, Controlled Trial of an Intervention for Toddlers With Autism: The Early Start Denver Model.” Pediatrics (2010).</w:t>
        </w:r>
      </w:hyperlink>
    </w:p>
    <w:p>
      <w:pPr>
        <w:spacing w:after="200" w:line="400" w:lineRule="atLeast"/>
      </w:pPr>
      <w:hyperlink r:id="rId199">
        <w:r>
          <w:rPr>
            <w:rStyle w:val="DefaultParagraphFont"/>
            <w:color w:val="0563C1"/>
          </w:rPr>
          <w:t xml:space="preserve">196. C. Metz. “Basic principles of ROC analysis..” Seminars in nuclear medicine (1978).</w:t>
        </w:r>
      </w:hyperlink>
    </w:p>
    <w:p>
      <w:pPr>
        <w:spacing w:after="200" w:line="400" w:lineRule="atLeast"/>
      </w:pPr>
      <w:hyperlink r:id="rId200">
        <w:r>
          <w:rPr>
            <w:rStyle w:val="DefaultParagraphFont"/>
            <w:color w:val="0563C1"/>
          </w:rPr>
          <w:t xml:space="preserve">197. Identifying Autism in Infants Using Brain Biomarkers [2017-02-19]</w:t>
        </w:r>
      </w:hyperlink>
    </w:p>
    <w:p>
      <w:pPr>
        <w:spacing w:after="200" w:line="400" w:lineRule="atLeast"/>
      </w:pPr>
      <w:hyperlink r:id="rId201">
        <w:r>
          <w:rPr>
            <w:rStyle w:val="DefaultParagraphFont"/>
            <w:color w:val="0563C1"/>
          </w:rPr>
          <w:t xml:space="preserve">198. P. Abruzzo, A. Ghezzo et al. “Perspective Biological Markers for Autism Spectrum Disorders: Advantages of the Use of Receiver Operating Characteristic Curves in Evaluating Marker Sensitivity and Specificity.” Disease Markers (2015).</w:t>
        </w:r>
      </w:hyperlink>
    </w:p>
    <w:p>
      <w:pPr>
        <w:spacing w:after="200" w:line="400" w:lineRule="atLeast"/>
      </w:pPr>
      <w:hyperlink r:id="rId202">
        <w:r>
          <w:rPr>
            <w:rStyle w:val="DefaultParagraphFont"/>
            <w:color w:val="0563C1"/>
          </w:rPr>
          <w:t xml:space="preserve">199. Emerging biomarkers in autism spectrum disorder: a systematic review</w:t>
        </w:r>
      </w:hyperlink>
    </w:p>
    <w:p>
      <w:pPr>
        <w:spacing w:after="200" w:line="400" w:lineRule="atLeast"/>
      </w:pPr>
      <w:hyperlink r:id="rId203">
        <w:r>
          <w:rPr>
            <w:rStyle w:val="DefaultParagraphFont"/>
            <w:color w:val="0563C1"/>
          </w:rPr>
          <w:t xml:space="preserve">200. R. Frye, Sarah Vassall et al. “Emerging biomarkers in autism spectrum disorder: a systematic review..” Annals of translational medicine (2019).</w:t>
        </w:r>
      </w:hyperlink>
    </w:p>
    <w:p>
      <w:pPr>
        <w:spacing w:after="200" w:line="400" w:lineRule="atLeast"/>
      </w:pPr>
      <w:hyperlink r:id="rId204">
        <w:r>
          <w:rPr>
            <w:rStyle w:val="DefaultParagraphFont"/>
            <w:color w:val="0563C1"/>
          </w:rPr>
          <w:t xml:space="preserve">201. Volume-Based Analysis of 6-Month-Old Infant Brain MRI for Autism Biomarker Identification and Early Diagnosis</w:t>
        </w:r>
      </w:hyperlink>
    </w:p>
    <w:p>
      <w:pPr>
        <w:spacing w:after="200" w:line="400" w:lineRule="atLeast"/>
      </w:pPr>
      <w:hyperlink r:id="rId205">
        <w:r>
          <w:rPr>
            <w:rStyle w:val="DefaultParagraphFont"/>
            <w:color w:val="0563C1"/>
          </w:rPr>
          <w:t xml:space="preserve">202. N. Momeni, J. Bergquist et al. “A novel blood-based biomarker for detection of autism spectrum disorders.” Translational Psychiatry (2012).</w:t>
        </w:r>
      </w:hyperlink>
    </w:p>
    <w:p>
      <w:pPr>
        <w:spacing w:after="200" w:line="400" w:lineRule="atLeast"/>
      </w:pPr>
      <w:hyperlink r:id="rId206">
        <w:r>
          <w:rPr>
            <w:rStyle w:val="DefaultParagraphFont"/>
            <w:color w:val="0563C1"/>
          </w:rPr>
          <w:t xml:space="preserve">203. The need for a new generation of digital mental health tools to support more accessible, effective and equitable care</w:t>
        </w:r>
      </w:hyperlink>
    </w:p>
    <w:p>
      <w:pPr>
        <w:spacing w:after="200" w:line="400" w:lineRule="atLeast"/>
      </w:pPr>
      <w:hyperlink r:id="rId207">
        <w:r>
          <w:rPr>
            <w:rStyle w:val="DefaultParagraphFont"/>
            <w:color w:val="0563C1"/>
          </w:rPr>
          <w:t xml:space="preserve">204. Autism: recognition, referral and diagnosis of children and young people on the autism spectrum</w:t>
        </w:r>
      </w:hyperlink>
    </w:p>
    <w:p>
      <w:pPr>
        <w:spacing w:after="200" w:line="400" w:lineRule="atLeast"/>
      </w:pPr>
      <w:hyperlink r:id="rId208">
        <w:r>
          <w:rPr>
            <w:rStyle w:val="DefaultParagraphFont"/>
            <w:color w:val="0563C1"/>
          </w:rPr>
          <w:t xml:space="preserve">205. Development in infants with autism spectrum disorders: a prospective study [2007-02-01]</w:t>
        </w:r>
      </w:hyperlink>
    </w:p>
    <w:p>
      <w:pPr>
        <w:spacing w:after="200" w:line="400" w:lineRule="atLeast"/>
      </w:pPr>
      <w:hyperlink r:id="rId209">
        <w:r>
          <w:rPr>
            <w:rStyle w:val="DefaultParagraphFont"/>
            <w:color w:val="0563C1"/>
          </w:rPr>
          <w:t xml:space="preserve">206. Clinical and neurobiological indices of the developmental trajectories of autism in preschool age</w:t>
        </w:r>
      </w:hyperlink>
    </w:p>
    <w:p>
      <w:pPr>
        <w:spacing w:after="200" w:line="400" w:lineRule="atLeast"/>
      </w:pPr>
      <w:hyperlink r:id="rId210">
        <w:r>
          <w:rPr>
            <w:rStyle w:val="DefaultParagraphFont"/>
            <w:color w:val="0563C1"/>
          </w:rPr>
          <w:t xml:space="preserve">207. 敏感性、特异性（sensitivity and specificity）| 假阳性、假阴性 | FDR | 第一类错误、第二类错误 | ROC | AUC [2017-02-09]</w:t>
        </w:r>
      </w:hyperlink>
    </w:p>
    <w:p>
      <w:pPr>
        <w:spacing w:after="200" w:line="400" w:lineRule="atLeast"/>
      </w:pPr>
      <w:hyperlink r:id="rId211">
        <w:r>
          <w:rPr>
            <w:rStyle w:val="DefaultParagraphFont"/>
            <w:color w:val="0563C1"/>
          </w:rPr>
          <w:t xml:space="preserve">208. Autism spectrum disorder: advances in diagnosis and evaluation</w:t>
        </w:r>
      </w:hyperlink>
    </w:p>
    <w:p>
      <w:pPr>
        <w:spacing w:after="200" w:line="400" w:lineRule="atLeast"/>
      </w:pPr>
      <w:hyperlink r:id="rId212">
        <w:r>
          <w:rPr>
            <w:rStyle w:val="DefaultParagraphFont"/>
            <w:color w:val="0563C1"/>
          </w:rPr>
          <w:t xml:space="preserve">209. 2021-2023 IACC Strategic Plan for Autism Research, Services, and Policy</w:t>
        </w:r>
      </w:hyperlink>
    </w:p>
    <w:p>
      <w:pPr>
        <w:spacing w:after="200" w:line="400" w:lineRule="atLeast"/>
      </w:pPr>
      <w:hyperlink r:id="rId213">
        <w:r>
          <w:rPr>
            <w:rStyle w:val="DefaultParagraphFont"/>
            <w:color w:val="0563C1"/>
          </w:rPr>
          <w:t xml:space="preserve">210. C. Lord, M. Rutter et al. “Autism Diagnostic Interview-Revised: A revised version of a diagnostic interview for caregivers of individuals with possible pervasive developmental disorders.” Journal of Autism and Developmental Disorders (1994).</w:t>
        </w:r>
      </w:hyperlink>
    </w:p>
    <w:p>
      <w:pPr>
        <w:spacing w:after="200" w:line="400" w:lineRule="atLeast"/>
      </w:pPr>
      <w:hyperlink r:id="rId214">
        <w:r>
          <w:rPr>
            <w:rStyle w:val="DefaultParagraphFont"/>
            <w:color w:val="0563C1"/>
          </w:rPr>
          <w:t xml:space="preserve">211. C. Johnson, S. Myers. “Identification and Evaluation of Children With Autism Spectrum Disorders.” Pediatrics (2007).</w:t>
        </w:r>
      </w:hyperlink>
    </w:p>
    <w:p>
      <w:pPr>
        <w:spacing w:after="200" w:line="400" w:lineRule="atLeast"/>
      </w:pPr>
      <w:hyperlink r:id="rId215">
        <w:r>
          <w:rPr>
            <w:rStyle w:val="DefaultParagraphFont"/>
            <w:color w:val="0563C1"/>
          </w:rPr>
          <w:t xml:space="preserve">212. Clinical Practice Guidelines on Autism Spectrum Disorder in Children and Adolescents Supplement 1: Evidence Matrices</w:t>
        </w:r>
      </w:hyperlink>
    </w:p>
    <w:p>
      <w:pPr>
        <w:spacing w:after="200" w:line="400" w:lineRule="atLeast"/>
      </w:pPr>
      <w:hyperlink r:id="rId216">
        <w:r>
          <w:rPr>
            <w:rStyle w:val="DefaultParagraphFont"/>
            <w:color w:val="0563C1"/>
          </w:rPr>
          <w:t xml:space="preserve">213. S. Baron-Cohen, Jane Allen, et al. “Can Autism be Detected at 18 Months?.” British Journal of Psychiatry (1992).</w:t>
        </w:r>
      </w:hyperlink>
    </w:p>
    <w:p>
      <w:pPr>
        <w:spacing w:after="200" w:line="400" w:lineRule="atLeast"/>
      </w:pPr>
      <w:hyperlink r:id="rId217">
        <w:r>
          <w:rPr>
            <w:rStyle w:val="DefaultParagraphFont"/>
            <w:color w:val="0563C1"/>
          </w:rPr>
          <w:t xml:space="preserve">214. D. Robins, D. Fein et al. “The Modified Checklist for Autism in Toddlers: An Initial Study Investigating the Early Detection of Autism and Pervasive Developmental Disorders.” Journal of Autism and Developmental Disorders (2001).</w:t>
        </w:r>
      </w:hyperlink>
    </w:p>
    <w:p>
      <w:pPr>
        <w:spacing w:after="200" w:line="400" w:lineRule="atLeast"/>
      </w:pPr>
      <w:hyperlink r:id="rId218">
        <w:r>
          <w:rPr>
            <w:rStyle w:val="DefaultParagraphFont"/>
            <w:color w:val="0563C1"/>
          </w:rPr>
          <w:t xml:space="preserve">215. C. Dietz, S. Swinkels et al. “Screening for Autistic Spectrum Disorder in Children Aged 14–15 Months. II: Population Screening with the Early Screening of Autistic Traits Questionnaire (ESAT). Design and General Findings.” Journal of Autism and Developmental Disorders (2006).</w:t>
        </w:r>
      </w:hyperlink>
    </w:p>
    <w:p>
      <w:pPr>
        <w:spacing w:after="200" w:line="400" w:lineRule="atLeast"/>
      </w:pPr>
      <w:hyperlink r:id="rId219">
        <w:r>
          <w:rPr>
            <w:rStyle w:val="DefaultParagraphFont"/>
            <w:color w:val="0563C1"/>
          </w:rPr>
          <w:t xml:space="preserve">216. 2021-2023 IACC Strategic Plan for Autism Research, Services, and Policy Draft</w:t>
        </w:r>
      </w:hyperlink>
    </w:p>
    <w:p>
      <w:pPr>
        <w:spacing w:after="200" w:line="400" w:lineRule="atLeast"/>
      </w:pPr>
      <w:hyperlink r:id="rId220">
        <w:r>
          <w:rPr>
            <w:rStyle w:val="DefaultParagraphFont"/>
            <w:color w:val="0563C1"/>
          </w:rPr>
          <w:t xml:space="preserve">217. 自闭症谱系障碍的早期筛查工具</w:t>
        </w:r>
      </w:hyperlink>
    </w:p>
    <w:p>
      <w:pPr>
        <w:spacing w:after="200" w:line="400" w:lineRule="atLeast"/>
      </w:pPr>
      <w:hyperlink r:id="rId221">
        <w:r>
          <w:rPr>
            <w:rStyle w:val="DefaultParagraphFont"/>
            <w:color w:val="0563C1"/>
          </w:rPr>
          <w:t xml:space="preserve">218. A Guide on Early Autism Screening [2022-07-28]</w:t>
        </w:r>
      </w:hyperlink>
    </w:p>
    <w:p>
      <w:pPr>
        <w:spacing w:after="200" w:line="400" w:lineRule="atLeast"/>
      </w:pPr>
      <w:hyperlink r:id="rId222">
        <w:r>
          <w:rPr>
            <w:rStyle w:val="DefaultParagraphFont"/>
            <w:color w:val="0563C1"/>
          </w:rPr>
          <w:t xml:space="preserve">219. 2025年的自闭症 [2025-01-01]</w:t>
        </w:r>
      </w:hyperlink>
    </w:p>
    <w:p>
      <w:pPr>
        <w:spacing w:after="200" w:line="400" w:lineRule="atLeast"/>
      </w:pPr>
      <w:hyperlink r:id="rId223">
        <w:r>
          <w:rPr>
            <w:rStyle w:val="DefaultParagraphFont"/>
            <w:color w:val="0563C1"/>
          </w:rPr>
          <w:t xml:space="preserve">220. Journal of Clinical Chiropractic Pediatrics</w:t>
        </w:r>
      </w:hyperlink>
    </w:p>
    <w:p>
      <w:pPr>
        <w:spacing w:after="200" w:line="400" w:lineRule="atLeast"/>
      </w:pPr>
      <w:hyperlink r:id="rId224">
        <w:r>
          <w:rPr>
            <w:rStyle w:val="DefaultParagraphFont"/>
            <w:color w:val="0563C1"/>
          </w:rPr>
          <w:t xml:space="preserve">221. Real-World Accuracy of Developmental Screening Tests for Children: A Systematic Review and Meta-Analysis</w:t>
        </w:r>
      </w:hyperlink>
    </w:p>
    <w:p>
      <w:pPr>
        <w:spacing w:after="200" w:line="400" w:lineRule="atLeast"/>
      </w:pPr>
      <w:hyperlink r:id="rId225">
        <w:r>
          <w:rPr>
            <w:rStyle w:val="DefaultParagraphFont"/>
            <w:color w:val="0563C1"/>
          </w:rPr>
          <w:t xml:space="preserve">222. Systematic Review and Meta-analysis: Real-World Accuracy of Children's Developmental Screening Tests [2022-12-01]</w:t>
        </w:r>
      </w:hyperlink>
    </w:p>
    <w:p>
      <w:pPr>
        <w:spacing w:after="200" w:line="400" w:lineRule="atLeast"/>
      </w:pPr>
      <w:hyperlink r:id="rId226">
        <w:r>
          <w:rPr>
            <w:rStyle w:val="DefaultParagraphFont"/>
            <w:color w:val="0563C1"/>
          </w:rPr>
          <w:t xml:space="preserve">223. A. T. Wieckowski, Lashae N Williams et al. “Sensitivity and Specificity of the Modified Checklist for Autism in Toddlers (Original and Revised): A Systematic Review and Meta-analysis..” JAMA pediatrics (2023).</w:t>
        </w:r>
      </w:hyperlink>
    </w:p>
    <w:p>
      <w:pPr>
        <w:spacing w:after="200" w:line="400" w:lineRule="atLeast"/>
      </w:pPr>
      <w:hyperlink r:id="rId227">
        <w:r>
          <w:rPr>
            <w:rStyle w:val="DefaultParagraphFont"/>
            <w:color w:val="0563C1"/>
          </w:rPr>
          <w:t xml:space="preserve">224. C. Lord, S. Risi et al. “The Autism Diagnostic Observation Schedule—Generic: A Standard Measure of Social and Communication Deficits Associated with the Spectrum of Autism.” Journal of Autism and Developmental Disorders (2000).</w:t>
        </w:r>
      </w:hyperlink>
    </w:p>
    <w:p>
      <w:pPr>
        <w:spacing w:after="200" w:line="400" w:lineRule="atLeast"/>
      </w:pPr>
      <w:hyperlink r:id="rId228">
        <w:r>
          <w:rPr>
            <w:rStyle w:val="DefaultParagraphFont"/>
            <w:color w:val="0563C1"/>
          </w:rPr>
          <w:t xml:space="preserve">225. S. Jullien. “Screening for autistic spectrum disorder in early childhood.” BMC Pediatrics (2021).</w:t>
        </w:r>
      </w:hyperlink>
    </w:p>
    <w:p>
      <w:pPr>
        <w:spacing w:after="200" w:line="400" w:lineRule="atLeast"/>
      </w:pPr>
      <w:hyperlink r:id="rId229">
        <w:r>
          <w:rPr>
            <w:rStyle w:val="DefaultParagraphFont"/>
            <w:color w:val="0563C1"/>
          </w:rPr>
          <w:t xml:space="preserve">226. C. Johnson, S. Myers. “Identification and Evaluation of Children With Autism Spectrum Disorders.” Pediatrics (2007).</w:t>
        </w:r>
      </w:hyperlink>
    </w:p>
    <w:p>
      <w:pPr>
        <w:spacing w:after="200" w:line="400" w:lineRule="atLeast"/>
      </w:pPr>
      <w:hyperlink r:id="rId230">
        <w:r>
          <w:rPr>
            <w:rStyle w:val="DefaultParagraphFont"/>
            <w:color w:val="0563C1"/>
          </w:rPr>
          <w:t xml:space="preserve">227. Using standard criteria, M-CHAT had a sensitivity of 52%, a specificity of 84%, a PPV of 20%, and an NPV of 96%. False-positive and false-negative rates were high among children with hearing and vision impairments. High false-positive rates also associated with lower SES, motor and cognitive impairments, and emotional/behavioral dysregulation at age 2 years. Among extremely preterm children with ASD, almost one-half were not correctly screened by the M-CHAT at age 2 years. [2016-11-01]</w:t>
        </w:r>
      </w:hyperlink>
    </w:p>
    <w:p>
      <w:pPr>
        <w:spacing w:after="200" w:line="400" w:lineRule="atLeast"/>
      </w:pPr>
      <w:hyperlink r:id="rId231">
        <w:r>
          <w:rPr>
            <w:rStyle w:val="DefaultParagraphFont"/>
            <w:color w:val="0563C1"/>
          </w:rPr>
          <w:t xml:space="preserve">228. This diagnostic accuracy study compares the sensitivity and specificity of 3 screening tools [2020-02-17]</w:t>
        </w:r>
      </w:hyperlink>
    </w:p>
    <w:p>
      <w:pPr>
        <w:spacing w:after="200" w:line="400" w:lineRule="atLeast"/>
      </w:pPr>
      <w:hyperlink r:id="rId232">
        <w:r>
          <w:rPr>
            <w:rStyle w:val="DefaultParagraphFont"/>
            <w:color w:val="0563C1"/>
          </w:rPr>
          <w:t xml:space="preserve">229. Screening and diagnostic tools for autism spectrum disorder: a systematic review and meta-analysis [2024-01-01]</w:t>
        </w:r>
      </w:hyperlink>
    </w:p>
    <w:p>
      <w:pPr>
        <w:spacing w:after="200" w:line="400" w:lineRule="atLeast"/>
      </w:pPr>
      <w:hyperlink r:id="rId233">
        <w:r>
          <w:rPr>
            <w:rStyle w:val="DefaultParagraphFont"/>
            <w:color w:val="0563C1"/>
          </w:rPr>
          <w:t xml:space="preserve">230. S. Baron-Cohen, Jane Allen, et al. “Can Autism be Detected at 18 Months?.” British Journal of Psychiatry (1992).</w:t>
        </w:r>
      </w:hyperlink>
    </w:p>
    <w:p>
      <w:pPr>
        <w:spacing w:after="200" w:line="400" w:lineRule="atLeast"/>
      </w:pPr>
      <w:hyperlink r:id="rId234">
        <w:r>
          <w:rPr>
            <w:rStyle w:val="DefaultParagraphFont"/>
            <w:color w:val="0563C1"/>
          </w:rPr>
          <w:t xml:space="preserve">231. D. Robins, D. Fein et al. “The Modified Checklist for Autism in Toddlers: An Initial Study Investigating the Early Detection of Autism and Pervasive Developmental Disorders.” Journal of Autism and Developmental Disorders (2001).</w:t>
        </w:r>
      </w:hyperlink>
    </w:p>
    <w:p>
      <w:pPr>
        <w:spacing w:after="200" w:line="400" w:lineRule="atLeast"/>
      </w:pPr>
      <w:hyperlink r:id="rId235">
        <w:r>
          <w:rPr>
            <w:rStyle w:val="DefaultParagraphFont"/>
            <w:color w:val="0563C1"/>
          </w:rPr>
          <w:t xml:space="preserve">232. ADVANCES IN NEWBORN SCREENING FOR SICKLE CELL DISEASE: A SYSTEMATIC REVIEW OF DIAGNOSTIC METHODS AND INNOVATIONS</w:t>
        </w:r>
      </w:hyperlink>
    </w:p>
    <w:p>
      <w:pPr>
        <w:spacing w:after="200" w:line="400" w:lineRule="atLeast"/>
      </w:pPr>
      <w:hyperlink r:id="rId236">
        <w:r>
          <w:rPr>
            <w:rStyle w:val="DefaultParagraphFont"/>
            <w:color w:val="0563C1"/>
          </w:rPr>
          <w:t xml:space="preserve">233. Clinical Practice Guidelines on Autism Spectrum Disorder in Children and Adolescents</w:t>
        </w:r>
      </w:hyperlink>
    </w:p>
    <w:p>
      <w:pPr>
        <w:spacing w:after="200" w:line="400" w:lineRule="atLeast"/>
      </w:pPr>
      <w:hyperlink r:id="rId237">
        <w:r>
          <w:rPr>
            <w:rStyle w:val="DefaultParagraphFont"/>
            <w:color w:val="0563C1"/>
          </w:rPr>
          <w:t xml:space="preserve">234. The First 1000 Days in the Nordic Countries: Psychosocial Interventions and Psychological Tests: A Review of the Evidence</w:t>
        </w:r>
      </w:hyperlink>
    </w:p>
    <w:p>
      <w:pPr>
        <w:spacing w:after="200" w:line="400" w:lineRule="atLeast"/>
      </w:pPr>
      <w:hyperlink r:id="rId238">
        <w:r>
          <w:rPr>
            <w:rStyle w:val="DefaultParagraphFont"/>
            <w:color w:val="0563C1"/>
          </w:rPr>
          <w:t xml:space="preserve">235. Jamie M. Kleinman, D. Robins et al. “The Modified Checklist for Autism in Toddlers: A Follow-up Study Investigating the Early Detection of Autism Spectrum Disorders.” Journal of Autism and Developmental Disorders (2008).</w:t>
        </w:r>
      </w:hyperlink>
    </w:p>
    <w:p>
      <w:pPr>
        <w:spacing w:after="200" w:line="400" w:lineRule="atLeast"/>
      </w:pPr>
      <w:hyperlink r:id="rId239">
        <w:r>
          <w:rPr>
            <w:rStyle w:val="DefaultParagraphFont"/>
            <w:color w:val="0563C1"/>
          </w:rPr>
          <w:t xml:space="preserve">236. Clinical Practice Guidelines on Autism Spectrum Disorder in Children and Adolescents Supplement 1: Evidence Matrices</w:t>
        </w:r>
      </w:hyperlink>
    </w:p>
    <w:p>
      <w:pPr>
        <w:spacing w:after="200" w:line="400" w:lineRule="atLeast"/>
      </w:pPr>
      <w:hyperlink r:id="rId240">
        <w:r>
          <w:rPr>
            <w:rStyle w:val="DefaultParagraphFont"/>
            <w:color w:val="0563C1"/>
          </w:rPr>
          <w:t xml:space="preserve">237. Diagnostic accuracy of MUAC for assessment of acute malnutrition among children aged 6–59 months in Africa: systematic review and meta-analysis</w:t>
        </w:r>
      </w:hyperlink>
    </w:p>
    <w:p>
      <w:pPr>
        <w:spacing w:after="200" w:line="400" w:lineRule="atLeast"/>
      </w:pPr>
      <w:hyperlink r:id="rId241">
        <w:r>
          <w:rPr>
            <w:rStyle w:val="DefaultParagraphFont"/>
            <w:color w:val="0563C1"/>
          </w:rPr>
          <w:t xml:space="preserve">238. Blood biomarker discovery for autism spectrum disorder: A proteomic analysis</w:t>
        </w:r>
      </w:hyperlink>
    </w:p>
    <w:p>
      <w:pPr>
        <w:spacing w:after="200" w:line="400" w:lineRule="atLeast"/>
      </w:pPr>
      <w:hyperlink r:id="rId242">
        <w:r>
          <w:rPr>
            <w:rStyle w:val="DefaultParagraphFont"/>
            <w:color w:val="0563C1"/>
          </w:rPr>
          <w:t xml:space="preserve">239. Evaluation of neurotransmitters (Gamma-aminobutyric acid and serotonin) and apoptosis factor (Caspase-7) as biomarkers for the diagnosis of autism spectrum disorder</w:t>
        </w:r>
      </w:hyperlink>
    </w:p>
    <w:p>
      <w:pPr>
        <w:spacing w:after="200" w:line="400" w:lineRule="atLeast"/>
      </w:pPr>
      <w:hyperlink r:id="rId243">
        <w:r>
          <w:rPr>
            <w:rStyle w:val="DefaultParagraphFont"/>
            <w:color w:val="0563C1"/>
          </w:rPr>
          <w:t xml:space="preserve">240. Neuron-Specific Enolase (NSE) as a Biomarker for Autistic Spectrum Disease (ASD)</w:t>
        </w:r>
      </w:hyperlink>
    </w:p>
    <w:p>
      <w:pPr>
        <w:spacing w:after="200" w:line="400" w:lineRule="atLeast"/>
      </w:pPr>
      <w:hyperlink r:id="rId244">
        <w:r>
          <w:rPr>
            <w:rStyle w:val="DefaultParagraphFont"/>
            <w:color w:val="0563C1"/>
          </w:rPr>
          <w:t xml:space="preserve">241. Multikingdom and functional gut microbiota markers for autism spectrum disorder</w:t>
        </w:r>
      </w:hyperlink>
    </w:p>
    <w:p>
      <w:pPr>
        <w:spacing w:after="200" w:line="400" w:lineRule="atLeast"/>
      </w:pPr>
      <w:hyperlink r:id="rId245">
        <w:r>
          <w:rPr>
            <w:rStyle w:val="DefaultParagraphFont"/>
            <w:color w:val="0563C1"/>
          </w:rPr>
          <w:t xml:space="preserve">242. S. Glatt, M. Tsuang et al. “Blood-based gene expression signatures of infants and toddlers with autism..” Journal of the American Academy of Child and Adolescent Psychiatry (2012).</w:t>
        </w:r>
      </w:hyperlink>
    </w:p>
    <w:p>
      <w:pPr>
        <w:spacing w:after="200" w:line="400" w:lineRule="atLeast"/>
      </w:pPr>
      <w:hyperlink r:id="rId246">
        <w:r>
          <w:rPr>
            <w:rStyle w:val="DefaultParagraphFont"/>
            <w:color w:val="0563C1"/>
          </w:rPr>
          <w:t xml:space="preserve">243. Blood-Based Transcriptomic Biomarker Profiles of Autistic Spectrum and Other Developmental Disorders [2011-01-01]</w:t>
        </w:r>
      </w:hyperlink>
    </w:p>
    <w:p>
      <w:pPr>
        <w:spacing w:after="200" w:line="400" w:lineRule="atLeast"/>
      </w:pPr>
      <w:hyperlink r:id="rId247">
        <w:r>
          <w:rPr>
            <w:rStyle w:val="DefaultParagraphFont"/>
            <w:color w:val="0563C1"/>
          </w:rPr>
          <w:t xml:space="preserve">244. Blood-Based Genetic Biomarkers Identify Young Boys with Autism [2015-03-09]</w:t>
        </w:r>
      </w:hyperlink>
    </w:p>
    <w:p>
      <w:pPr>
        <w:spacing w:after="200" w:line="400" w:lineRule="atLeast"/>
      </w:pPr>
      <w:hyperlink r:id="rId248">
        <w:r>
          <w:rPr>
            <w:rStyle w:val="DefaultParagraphFont"/>
            <w:color w:val="0563C1"/>
          </w:rPr>
          <w:t xml:space="preserve">245. J. Wolff, H. Gu et al. “Differences in white matter fiber tract development present from 6 to 24 months in infants with autism..” The American journal of psychiatry (2012).</w:t>
        </w:r>
      </w:hyperlink>
    </w:p>
    <w:p>
      <w:pPr>
        <w:spacing w:after="200" w:line="400" w:lineRule="atLeast"/>
      </w:pPr>
      <w:hyperlink r:id="rId249">
        <w:r>
          <w:rPr>
            <w:rStyle w:val="DefaultParagraphFont"/>
            <w:color w:val="0563C1"/>
          </w:rPr>
          <w:t xml:space="preserve">246. A novel blood-based biomarker for detection of autism spectrum disorders [2012-10-06]</w:t>
        </w:r>
      </w:hyperlink>
    </w:p>
    <w:p>
      <w:pPr>
        <w:spacing w:after="200" w:line="400" w:lineRule="atLeast"/>
      </w:pPr>
      <w:hyperlink r:id="rId250">
        <w:r>
          <w:rPr>
            <w:rStyle w:val="DefaultParagraphFont"/>
            <w:color w:val="0563C1"/>
          </w:rPr>
          <w:t xml:space="preserve">247. H. Hazlett, H. Gu et al. “Early brain development in infants at high risk for autism spectrum disorder.” Nature (2017).</w:t>
        </w:r>
      </w:hyperlink>
    </w:p>
    <w:p>
      <w:pPr>
        <w:spacing w:after="200" w:line="400" w:lineRule="atLeast"/>
      </w:pPr>
      <w:hyperlink r:id="rId251">
        <w:r>
          <w:rPr>
            <w:rStyle w:val="DefaultParagraphFont"/>
            <w:color w:val="0563C1"/>
          </w:rPr>
          <w:t xml:space="preserve">248. S. Kong, Christin D. Collins et al. “Characteristics and Predictive Value of Blood Transcriptome Signature in Males with Autism Spectrum Disorders.” PLoS ONE (2012).</w:t>
        </w:r>
      </w:hyperlink>
    </w:p>
    <w:p>
      <w:pPr>
        <w:spacing w:after="200" w:line="400" w:lineRule="atLeast"/>
      </w:pPr>
      <w:hyperlink r:id="rId252">
        <w:r>
          <w:rPr>
            <w:rStyle w:val="DefaultParagraphFont"/>
            <w:color w:val="0563C1"/>
          </w:rPr>
          <w:t xml:space="preserve">249. VACCINE Peer Review</w:t>
        </w:r>
      </w:hyperlink>
    </w:p>
    <w:p>
      <w:pPr>
        <w:spacing w:after="200" w:line="400" w:lineRule="atLeast"/>
      </w:pPr>
      <w:hyperlink r:id="rId253">
        <w:r>
          <w:rPr>
            <w:rStyle w:val="DefaultParagraphFont"/>
            <w:color w:val="0563C1"/>
          </w:rPr>
          <w:t xml:space="preserve">250. T. Pramparo, K. Pierce et al. “Prediction of autism by translation and immune/inflammation coexpressed genes in toddlers from pediatric community practices..” JAMA psychiatry (2015).</w:t>
        </w:r>
      </w:hyperlink>
    </w:p>
    <w:p>
      <w:pPr>
        <w:spacing w:after="200" w:line="400" w:lineRule="atLeast"/>
      </w:pPr>
      <w:hyperlink r:id="rId254">
        <w:r>
          <w:rPr>
            <w:rStyle w:val="DefaultParagraphFont"/>
            <w:color w:val="0563C1"/>
          </w:rPr>
          <w:t xml:space="preserve">251. Identifying Autism in Infants Using Brain Biomarkers [2017-02-19]</w:t>
        </w:r>
      </w:hyperlink>
    </w:p>
    <w:p>
      <w:pPr>
        <w:spacing w:after="200" w:line="400" w:lineRule="atLeast"/>
      </w:pPr>
      <w:hyperlink r:id="rId255">
        <w:r>
          <w:rPr>
            <w:rStyle w:val="DefaultParagraphFont"/>
            <w:color w:val="0563C1"/>
          </w:rPr>
          <w:t xml:space="preserve">252. The relative usefulness of the identification and analysis of biomarkers for the diagnosis of autism spectrum disorders in early childhood and the implementation of personalized precision medicine</w:t>
        </w:r>
      </w:hyperlink>
    </w:p>
    <w:p>
      <w:pPr>
        <w:spacing w:after="200" w:line="400" w:lineRule="atLeast"/>
      </w:pPr>
      <w:hyperlink r:id="rId256">
        <w:r>
          <w:rPr>
            <w:rStyle w:val="DefaultParagraphFont"/>
            <w:color w:val="0563C1"/>
          </w:rPr>
          <w:t xml:space="preserve">253. 自闭症的早期识别、科学诊断及干预策略 [2025-08-28]</w:t>
        </w:r>
      </w:hyperlink>
    </w:p>
    <w:p>
      <w:pPr>
        <w:spacing w:after="200" w:line="400" w:lineRule="atLeast"/>
      </w:pPr>
      <w:hyperlink r:id="rId257">
        <w:r>
          <w:rPr>
            <w:rStyle w:val="DefaultParagraphFont"/>
            <w:color w:val="0563C1"/>
          </w:rPr>
          <w:t xml:space="preserve">254. 自闭症谱系障碍的早期筛查工具 [2024-04-07]</w:t>
        </w:r>
      </w:hyperlink>
    </w:p>
    <w:p>
      <w:pPr>
        <w:spacing w:after="200" w:line="400" w:lineRule="atLeast"/>
      </w:pPr>
      <w:hyperlink r:id="rId258">
        <w:r>
          <w:rPr>
            <w:rStyle w:val="DefaultParagraphFont"/>
            <w:color w:val="0563C1"/>
          </w:rPr>
          <w:t xml:space="preserve">255. 自闭症筛查工具 [2021-12-23]</w:t>
        </w:r>
      </w:hyperlink>
    </w:p>
    <w:p>
      <w:pPr>
        <w:spacing w:after="200" w:line="400" w:lineRule="atLeast"/>
      </w:pPr>
      <w:hyperlink r:id="rId259">
        <w:r>
          <w:rPr>
            <w:rStyle w:val="DefaultParagraphFont"/>
            <w:color w:val="0563C1"/>
          </w:rPr>
          <w:t xml:space="preserve">256. 过去一年自闭症研究新进展 [2020-01-21]</w:t>
        </w:r>
      </w:hyperlink>
    </w:p>
    <w:p>
      <w:pPr>
        <w:spacing w:after="200" w:line="400" w:lineRule="atLeast"/>
      </w:pPr>
      <w:hyperlink r:id="rId260">
        <w:r>
          <w:rPr>
            <w:rStyle w:val="DefaultParagraphFont"/>
            <w:color w:val="0563C1"/>
          </w:rPr>
          <w:t xml:space="preserve">257. C. Lord, M. Rutter et al. “Autism Diagnostic Interview-Revised: A revised version of a diagnostic interview for caregivers of individuals with possible pervasive developmental disorders.” Journal of Autism and Developmental Disorders (1994).</w:t>
        </w:r>
      </w:hyperlink>
    </w:p>
    <w:p>
      <w:pPr>
        <w:spacing w:after="200" w:line="400" w:lineRule="atLeast"/>
      </w:pPr>
      <w:hyperlink r:id="rId261">
        <w:r>
          <w:rPr>
            <w:rStyle w:val="DefaultParagraphFont"/>
            <w:color w:val="0563C1"/>
          </w:rPr>
          <w:t xml:space="preserve">258. C. Lord, S. Risi et al. “The Autism Diagnostic Observation Schedule—Generic: A Standard Measure of Social and Communication Deficits Associated with the Spectrum of Autism.” Journal of Autism and Developmental Disorders (2000).</w:t>
        </w:r>
      </w:hyperlink>
    </w:p>
    <w:p>
      <w:pPr>
        <w:spacing w:after="200" w:line="400" w:lineRule="atLeast"/>
      </w:pPr>
      <w:hyperlink r:id="rId262">
        <w:r>
          <w:rPr>
            <w:rStyle w:val="DefaultParagraphFont"/>
            <w:color w:val="0563C1"/>
          </w:rPr>
          <w:t xml:space="preserve">259. S. Jullien. “Screening for autistic spectrum disorder in early childhood.” BMC Pediatrics (2021).</w:t>
        </w:r>
      </w:hyperlink>
    </w:p>
    <w:p>
      <w:pPr>
        <w:spacing w:after="200" w:line="400" w:lineRule="atLeast"/>
      </w:pPr>
      <w:hyperlink r:id="rId263">
        <w:r>
          <w:rPr>
            <w:rStyle w:val="DefaultParagraphFont"/>
            <w:color w:val="0563C1"/>
          </w:rPr>
          <w:t xml:space="preserve">260. 轩 司. “Objective Assessment Tools for Screening and Diagnosis of ASD—A Systematic Review.” Advances in Psychology</w:t>
        </w:r>
      </w:hyperlink>
    </w:p>
    <w:p>
      <w:pPr>
        <w:spacing w:after="200" w:line="400" w:lineRule="atLeast"/>
      </w:pPr>
      <w:hyperlink r:id="rId264">
        <w:r>
          <w:rPr>
            <w:rStyle w:val="DefaultParagraphFont"/>
            <w:color w:val="0563C1"/>
          </w:rPr>
          <w:t xml:space="preserve">261. C. Johnson, S. Myers. “Identification and Evaluation of Children With Autism Spectrum Disorders.” Pediatrics (2007).</w:t>
        </w:r>
      </w:hyperlink>
    </w:p>
    <w:p>
      <w:pPr>
        <w:spacing w:after="200" w:line="400" w:lineRule="atLeast"/>
      </w:pPr>
      <w:hyperlink r:id="rId265">
        <w:r>
          <w:rPr>
            <w:rStyle w:val="DefaultParagraphFont"/>
            <w:color w:val="0563C1"/>
          </w:rPr>
          <w:t xml:space="preserve">262. 自闭症的早期筛查和诊断 [2025-03-20]</w:t>
        </w:r>
      </w:hyperlink>
    </w:p>
    <w:p>
      <w:pPr>
        <w:spacing w:after="200" w:line="400" w:lineRule="atLeast"/>
      </w:pPr>
      <w:hyperlink r:id="rId266">
        <w:r>
          <w:rPr>
            <w:rStyle w:val="DefaultParagraphFont"/>
            <w:color w:val="0563C1"/>
          </w:rPr>
          <w:t xml:space="preserve">263. Advances in Autism Research. (2021).</w:t>
        </w:r>
      </w:hyperlink>
    </w:p>
    <w:p>
      <w:pPr>
        <w:spacing w:after="200" w:line="400" w:lineRule="atLeast"/>
      </w:pPr>
      <w:hyperlink r:id="rId267">
        <w:r>
          <w:rPr>
            <w:rStyle w:val="DefaultParagraphFont"/>
            <w:color w:val="0563C1"/>
          </w:rPr>
          <w:t xml:space="preserve">264. S. Baron-Cohen, Jane Allen, et al. “Can Autism be Detected at 18 Months?.” British Journal of Psychiatry (1992).</w:t>
        </w:r>
      </w:hyperlink>
    </w:p>
    <w:p>
      <w:pPr>
        <w:spacing w:after="200" w:line="400" w:lineRule="atLeast"/>
      </w:pPr>
      <w:hyperlink r:id="rId268">
        <w:r>
          <w:rPr>
            <w:rStyle w:val="DefaultParagraphFont"/>
            <w:color w:val="0563C1"/>
          </w:rPr>
          <w:t xml:space="preserve">265. 自闭症早期筛查与诊断 [1999-01-01]</w:t>
        </w:r>
      </w:hyperlink>
    </w:p>
    <w:p>
      <w:pPr>
        <w:spacing w:after="200" w:line="400" w:lineRule="atLeast"/>
      </w:pPr>
      <w:hyperlink r:id="rId269">
        <w:r>
          <w:rPr>
            <w:rStyle w:val="DefaultParagraphFont"/>
            <w:color w:val="0563C1"/>
          </w:rPr>
          <w:t xml:space="preserve">266. D. Robins, D. Fein et al. “The Modified Checklist for Autism in Toddlers: An Initial Study Investigating the Early Detection of Autism and Pervasive Developmental Disorders.” Journal of Autism and Developmental Disorders (2001).</w:t>
        </w:r>
      </w:hyperlink>
    </w:p>
    <w:p>
      <w:pPr>
        <w:spacing w:after="200" w:line="400" w:lineRule="atLeast"/>
      </w:pPr>
      <w:hyperlink r:id="rId270">
        <w:r>
          <w:rPr>
            <w:rStyle w:val="DefaultParagraphFont"/>
            <w:color w:val="0563C1"/>
          </w:rPr>
          <w:t xml:space="preserve">267. D. Robins, Thyde Dumont-Mathieu. “Early screening for autism spectrum disorders: update on the modified checklist for autism in toddlers and other measures..” Journal of developmental and behavioral pediatrics : JDBP (2006).</w:t>
        </w:r>
      </w:hyperlink>
    </w:p>
    <w:p>
      <w:pPr>
        <w:spacing w:after="200" w:line="400" w:lineRule="atLeast"/>
      </w:pPr>
      <w:hyperlink r:id="rId271">
        <w:r>
          <w:rPr>
            <w:rStyle w:val="DefaultParagraphFont"/>
            <w:color w:val="0563C1"/>
          </w:rPr>
          <w:t xml:space="preserve">268. 自闭症前期筛选工具有什么？ [2024-09-18]</w:t>
        </w:r>
      </w:hyperlink>
    </w:p>
    <w:p>
      <w:pPr>
        <w:spacing w:after="200" w:line="400" w:lineRule="atLeast"/>
      </w:pPr>
      <w:hyperlink r:id="rId272">
        <w:r>
          <w:rPr>
            <w:rStyle w:val="DefaultParagraphFont"/>
            <w:color w:val="0563C1"/>
          </w:rPr>
          <w:t xml:space="preserve">269. 自闭症早期筛查 [2024-08-05]</w:t>
        </w:r>
      </w:hyperlink>
    </w:p>
    <w:p>
      <w:pPr>
        <w:spacing w:after="200" w:line="400" w:lineRule="atLeast"/>
      </w:pPr>
      <w:hyperlink r:id="rId273">
        <w:r>
          <w:rPr>
            <w:rStyle w:val="DefaultParagraphFont"/>
            <w:color w:val="0563C1"/>
          </w:rPr>
          <w:t xml:space="preserve">270. 人工智能辅助的自闭症早期患者的筛查与诊断</w:t>
        </w:r>
      </w:hyperlink>
    </w:p>
    <w:p>
      <w:pPr>
        <w:spacing w:after="200" w:line="400" w:lineRule="atLeast"/>
      </w:pPr>
      <w:hyperlink r:id="rId274">
        <w:r>
          <w:rPr>
            <w:rStyle w:val="DefaultParagraphFont"/>
            <w:color w:val="0563C1"/>
          </w:rPr>
          <w:t xml:space="preserve">271. 针对自闭症的初期筛查 [2023-09-12]</w:t>
        </w:r>
      </w:hyperlink>
    </w:p>
    <w:p>
      <w:pPr>
        <w:spacing w:after="200" w:line="400" w:lineRule="atLeast"/>
      </w:pPr>
      <w:hyperlink r:id="rId275">
        <w:r>
          <w:rPr>
            <w:rStyle w:val="DefaultParagraphFont"/>
            <w:color w:val="0563C1"/>
          </w:rPr>
          <w:t xml:space="preserve">272. J. Hanley, B. McNeil. “The meaning and use of the area under a receiver operating characteristic (ROC) curve..” Radiology (1982).</w:t>
        </w:r>
      </w:hyperlink>
    </w:p>
    <w:p>
      <w:pPr>
        <w:spacing w:after="200" w:line="400" w:lineRule="atLeast"/>
      </w:pPr>
      <w:hyperlink r:id="rId276">
        <w:r>
          <w:rPr>
            <w:rStyle w:val="DefaultParagraphFont"/>
            <w:color w:val="0563C1"/>
          </w:rPr>
          <w:t xml:space="preserve">273. Blood biomarker discovery for autism spectrum disorder: A proteomic analysis</w:t>
        </w:r>
      </w:hyperlink>
    </w:p>
    <w:p>
      <w:pPr>
        <w:spacing w:after="200" w:line="400" w:lineRule="atLeast"/>
      </w:pPr>
      <w:hyperlink r:id="rId277">
        <w:r>
          <w:rPr>
            <w:rStyle w:val="DefaultParagraphFont"/>
            <w:color w:val="0563C1"/>
          </w:rPr>
          <w:t xml:space="preserve">274. S. Glatt, M. Tsuang et al. “Blood-based gene expression signatures of infants and toddlers with autism..” Journal of the American Academy of Child and Adolescent Psychiatry (2012).</w:t>
        </w:r>
      </w:hyperlink>
    </w:p>
    <w:p>
      <w:pPr>
        <w:spacing w:after="200" w:line="400" w:lineRule="atLeast"/>
      </w:pPr>
      <w:hyperlink r:id="rId278">
        <w:r>
          <w:rPr>
            <w:rStyle w:val="DefaultParagraphFont"/>
            <w:color w:val="0563C1"/>
          </w:rPr>
          <w:t xml:space="preserve">275. J. Baio, L. Wiggins et al. “Prevalence of Autism Spectrum Disorder Among Children Aged 8 Years — Autism and Developmental Disabilities Monitoring Network, 11 Sites, United States, 2014.” MMWR Surveillance Summaries (2018).</w:t>
        </w:r>
      </w:hyperlink>
    </w:p>
    <w:p>
      <w:pPr>
        <w:spacing w:after="200" w:line="400" w:lineRule="atLeast"/>
      </w:pPr>
      <w:hyperlink r:id="rId279">
        <w:r>
          <w:rPr>
            <w:rStyle w:val="DefaultParagraphFont"/>
            <w:color w:val="0563C1"/>
          </w:rPr>
          <w:t xml:space="preserve">276. Quantitative Checklist for Autism in Toddlers (Q-CHAT). A population screening study with follow-up: the case for multiple time-point screening for autism</w:t>
        </w:r>
      </w:hyperlink>
    </w:p>
    <w:p>
      <w:pPr>
        <w:spacing w:after="200" w:line="400" w:lineRule="atLeast"/>
      </w:pPr>
      <w:hyperlink r:id="rId280">
        <w:r>
          <w:rPr>
            <w:rStyle w:val="DefaultParagraphFont"/>
            <w:color w:val="0563C1"/>
          </w:rPr>
          <w:t xml:space="preserve">277. M. Maenner, K. Shaw et al. “Prevalence of Autism Spectrum Disorder Among Children Aged 8 Years — Autism and Developmental Disabilities Monitoring Network, 11 Sites, United States, 2016.” MMWR Surveillance Summaries (2020).</w:t>
        </w:r>
      </w:hyperlink>
    </w:p>
    <w:p>
      <w:pPr>
        <w:spacing w:after="200" w:line="400" w:lineRule="atLeast"/>
      </w:pPr>
      <w:hyperlink r:id="rId281">
        <w:r>
          <w:rPr>
            <w:rStyle w:val="DefaultParagraphFont"/>
            <w:color w:val="0563C1"/>
          </w:rPr>
          <w:t xml:space="preserve">278. ASD-PEDS: An Autism Evaluation Tool for Toddlers and Young Children</w:t>
        </w:r>
      </w:hyperlink>
    </w:p>
    <w:p>
      <w:pPr>
        <w:spacing w:after="200" w:line="400" w:lineRule="atLeast"/>
      </w:pPr>
      <w:hyperlink r:id="rId282">
        <w:r>
          <w:rPr>
            <w:rStyle w:val="DefaultParagraphFont"/>
            <w:color w:val="0563C1"/>
          </w:rPr>
          <w:t xml:space="preserve">279. Evaluation of neurotransmitters (Gamma-aminobutyric acid and serotonin) and apoptosis factor (Caspase-7) as biomarkers for the diagnosis of autism spectrum disorder</w:t>
        </w:r>
      </w:hyperlink>
    </w:p>
    <w:p>
      <w:pPr>
        <w:spacing w:after="200" w:line="400" w:lineRule="atLeast"/>
      </w:pPr>
      <w:hyperlink r:id="rId283">
        <w:r>
          <w:rPr>
            <w:rStyle w:val="DefaultParagraphFont"/>
            <w:color w:val="0563C1"/>
          </w:rPr>
          <w:t xml:space="preserve">280. Autism spectrum disorder screening in preschools</w:t>
        </w:r>
      </w:hyperlink>
    </w:p>
    <w:p>
      <w:pPr>
        <w:spacing w:after="200" w:line="400" w:lineRule="atLeast"/>
      </w:pPr>
      <w:hyperlink r:id="rId284">
        <w:r>
          <w:rPr>
            <w:rStyle w:val="DefaultParagraphFont"/>
            <w:color w:val="0563C1"/>
          </w:rPr>
          <w:t xml:space="preserve">281. Lack of univariate, clinically-relevant biomarkers of autism in resting state EEG: a study of 776 participants</w:t>
        </w:r>
      </w:hyperlink>
    </w:p>
    <w:p>
      <w:pPr>
        <w:spacing w:after="200" w:line="400" w:lineRule="atLeast"/>
      </w:pPr>
      <w:hyperlink r:id="rId285">
        <w:r>
          <w:rPr>
            <w:rStyle w:val="DefaultParagraphFont"/>
            <w:color w:val="0563C1"/>
          </w:rPr>
          <w:t xml:space="preserve">282. The relative usefulness of the identification and analysis of biomarkers for the diagnosis of autism spectrum disorders in early childhood and the implementation of personalized precision medicine</w:t>
        </w:r>
      </w:hyperlink>
    </w:p>
    <w:p>
      <w:pPr>
        <w:spacing w:after="200" w:line="400" w:lineRule="atLeast"/>
      </w:pPr>
      <w:hyperlink r:id="rId286">
        <w:r>
          <w:rPr>
            <w:rStyle w:val="DefaultParagraphFont"/>
            <w:color w:val="0563C1"/>
          </w:rPr>
          <w:t xml:space="preserve">283. Glutamate and Gaba in Serum of Children with Psycho-Verbal Disorders of Different Genesis</w:t>
        </w:r>
      </w:hyperlink>
    </w:p>
    <w:sectPr>
      <w:headerReference w:type="default" r:id="rId287"/>
      <w:footerReference w:type="default" r:id="rId288"/>
      <w:pgSz w:w="11906" w:h="16838"/>
      <w:pgMar w:top="1440" w:right="1800" w:bottom="1440" w:left="1800" w:header="851" w:footer="992"/>
      <w:cols w:space="425"/>
      <w:docGrid w:type="lines" w:linePitch="312"/>
    </w:sectPr>
  </w:body>
</w:document>
</file>

<file path=word/footer.xml><?xml version="1.0" encoding="utf-8"?>
<w:ftr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p>
    <w:r>
      <w:rPr>
        <w:rFonts/>
        <w:color w:val="808080"/>
        <w:sz w:val="18"/>
      </w:rPr>
      <w:t>内容为AI生成，可能不准确，请谨慎参考</w:t>
    </w:r>
  </w:p>
</w:ftr>
</file>

<file path=word/header.xml><?xml version="1.0" encoding="utf-8"?>
<w:hdr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p>
    <w:pPr>
      <w:jc w:val="right"/>
    </w:pPr>
    <w:r>
      <w:drawing>
        <wp:inline distT="0" distB="0" distL="0" distR="0">
          <wp:extent cx="1336798" cy="320832"/>
          <wp:effectExtent l="0" t="0" r="0" b="0"/>
          <wp:docPr id="2777" name="image" descr="image"/>
          <wp:cNvGraphicFramePr>
            <a:graphicFrameLocks noChangeAspect="true"/>
          </wp:cNvGraphicFramePr>
          <a:graphic>
            <a:graphicData uri="http://schemas.openxmlformats.org/drawingml/2006/picture">
              <pic:pic>
                <pic:nvPicPr>
                  <pic:cNvPr id="5554" name="image"/>
                  <pic:cNvPicPr/>
                </pic:nvPicPr>
                <pic:blipFill>
                  <a:blip r:embed="rId1"/>
                  <a:stretch>
                    <a:fillRect/>
                  </a:stretch>
                </pic:blipFill>
                <pic:spPr>
                  <a:xfrm>
                    <a:off x="0" y="0"/>
                    <a:ext cx="3571875" cy="857250"/>
                  </a:xfrm>
                  <a:prstGeom prst="rect">
                    <a:avLst/>
                  </a:prstGeom>
                </pic:spPr>
              </pic:pic>
            </a:graphicData>
          </a:graphic>
        </wp:inline>
      </w:drawing>
    </w:r>
  </w:p>
</w:hdr>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abstractNum w:abstractNumId="0">
    <w:multiLevelType w:val="multilevel"/>
    <w:lvl w:ilvl="0">
      <w:start w:val="1"/>
      <w:numFmt w:val="decimal"/>
      <w:suff w:val="nothing"/>
      <w:lvlText w:val="%1."/>
    </w:lvl>
    <w:lvl w:ilvl="1">
      <w:start w:val="1"/>
      <w:numFmt w:val="decimal"/>
      <w:suff w:val="nothing"/>
      <w:lvlText w:val="%1.%2."/>
    </w:lvl>
    <w:lvl w:ilvl="2">
      <w:start w:val="1"/>
      <w:numFmt w:val="decimal"/>
      <w:suff w:val="nothing"/>
      <w:lvlText w:val="%1.%2.%3."/>
    </w:lvl>
    <w:lvl w:ilvl="3">
      <w:start w:val="1"/>
      <w:numFmt w:val="decimal"/>
      <w:suff w:val="nothing"/>
      <w:lvlText w:val="%1.%2.%3.%4."/>
    </w:lvl>
    <w:lvl w:ilvl="4">
      <w:start w:val="1"/>
      <w:numFmt w:val="decimal"/>
      <w:suff w:val="nothing"/>
      <w:lvlText w:val="%1.%2.%3.%4.%5."/>
    </w:lvl>
    <w:lvl w:ilvl="5">
      <w:start w:val="1"/>
      <w:numFmt w:val="decimal"/>
      <w:suff w:val="nothing"/>
      <w:lvlText w:val="%1.%2.%3.%4.%5.%6."/>
    </w:lvl>
    <w:lvl w:ilvl="6">
      <w:start w:val="1"/>
      <w:numFmt w:val="decimal"/>
      <w:suff w:val="nothing"/>
      <w:lvlText w:val="%1.%2.%3.%4.%5.%6.%7."/>
    </w:lvl>
    <w:lvl w:ilvl="7">
      <w:start w:val="1"/>
      <w:numFmt w:val="decimal"/>
      <w:suff w:val="nothing"/>
      <w:lvlText w:val="%1.%2.%3.%4.%5.%6.%7.%8."/>
    </w:lvl>
    <w:lvl w:ilvl="8">
      <w:start w:val="1"/>
      <w:numFmt w:val="decimal"/>
      <w:suff w:val="nothing"/>
      <w:lvlText w:val="%1.%2.%3.%4.%5.%6.%7.%8.%9."/>
    </w:lvl>
  </w:abstractNum>
  <w:abstractNum w:abstractNumId="1">
    <w:multiLevelType w:val="multilevel"/>
    <w:lvl w:ilvl="0">
      <w:start w:val="1"/>
      <w:numFmt w:val="bullet"/>
      <w:suff w:val="nothing"/>
      <w:lvlText w:val=""/>
      <w:rPr>
        <w:rFonts w:hint="default" w:ascii="Wingdings" w:hAnsi="Wingdings"/>
      </w:rPr>
    </w:lvl>
    <w:lvl w:ilvl="1">
      <w:start w:val="1"/>
      <w:numFmt w:val="bullet"/>
      <w:suff w:val="nothing"/>
      <w:lvlText w:val=""/>
      <w:pPr>
        <w:ind w:left="210"/>
      </w:pPr>
      <w:rPr>
        <w:rFonts w:hint="default" w:ascii="Wingdings" w:hAnsi="Wingdings"/>
      </w:rPr>
    </w:lvl>
    <w:lvl w:ilvl="2">
      <w:start w:val="1"/>
      <w:numFmt w:val="bullet"/>
      <w:suff w:val="nothing"/>
      <w:lvlText w:val=""/>
      <w:pPr>
        <w:ind w:left="420"/>
      </w:pPr>
      <w:rPr>
        <w:rFonts w:hint="default" w:ascii="Wingdings" w:hAnsi="Wingdings"/>
      </w:rPr>
    </w:lvl>
    <w:lvl w:ilvl="3">
      <w:start w:val="1"/>
      <w:numFmt w:val="bullet"/>
      <w:suff w:val="nothing"/>
      <w:lvlText w:val=""/>
      <w:pPr>
        <w:ind w:left="630"/>
      </w:pPr>
      <w:rPr>
        <w:rFonts w:hint="default" w:ascii="Wingdings" w:hAnsi="Wingdings"/>
      </w:rPr>
    </w:lvl>
    <w:lvl w:ilvl="4">
      <w:start w:val="1"/>
      <w:numFmt w:val="bullet"/>
      <w:suff w:val="nothing"/>
      <w:lvlText w:val=""/>
      <w:pPr>
        <w:ind w:left="840"/>
      </w:pPr>
      <w:rPr>
        <w:rFonts w:hint="default" w:ascii="Wingdings" w:hAnsi="Wingdings"/>
      </w:rPr>
    </w:lvl>
    <w:lvl w:ilvl="5">
      <w:start w:val="1"/>
      <w:numFmt w:val="bullet"/>
      <w:suff w:val="nothing"/>
      <w:lvlText w:val=""/>
      <w:pPr>
        <w:ind w:left="1050"/>
      </w:pPr>
      <w:rPr>
        <w:rFonts w:hint="default" w:ascii="Wingdings" w:hAnsi="Wingdings"/>
      </w:rPr>
    </w:lvl>
    <w:lvl w:ilvl="6">
      <w:start w:val="1"/>
      <w:numFmt w:val="bullet"/>
      <w:suff w:val="nothing"/>
      <w:lvlText w:val=""/>
      <w:pPr>
        <w:ind w:left="1260"/>
      </w:pPr>
      <w:rPr>
        <w:rFonts w:hint="default" w:ascii="Wingdings" w:hAnsi="Wingdings"/>
      </w:rPr>
    </w:lvl>
    <w:lvl w:ilvl="7">
      <w:start w:val="1"/>
      <w:numFmt w:val="bullet"/>
      <w:suff w:val="nothing"/>
      <w:lvlText w:val=""/>
      <w:pPr>
        <w:ind w:left="1470"/>
      </w:pPr>
      <w:rPr>
        <w:rFonts w:hint="default" w:ascii="Wingdings" w:hAnsi="Wingdings"/>
      </w:rPr>
    </w:lvl>
    <w:lvl w:ilvl="8">
      <w:start w:val="1"/>
      <w:numFmt w:val="bullet"/>
      <w:suff w:val="nothing"/>
      <w:lvlText w:val=""/>
      <w:pPr>
        <w:ind w:left="1680"/>
      </w:pPr>
      <w:rPr>
        <w:rFonts w:hint="default" w:ascii="Wingdings" w:hAnsi="Wingdings"/>
      </w:rPr>
    </w:lvl>
  </w:abstractNum>
  <w:abstractNum w:abstractNumId="2">
    <w:multiLevelType w:val="multilevel"/>
    <w:lvl w:ilvl="0">
      <w:start w:val="1"/>
      <w:numFmt w:val="decimal"/>
      <w:suff w:val="nothing"/>
      <w:lvlText w:val="%1."/>
    </w:lvl>
    <w:lvl w:ilvl="1">
      <w:start w:val="1"/>
      <w:numFmt w:val="decimal"/>
      <w:suff w:val="nothing"/>
      <w:lvlText w:val="%1.%2."/>
    </w:lvl>
    <w:lvl w:ilvl="2">
      <w:start w:val="1"/>
      <w:numFmt w:val="decimal"/>
      <w:suff w:val="nothing"/>
      <w:lvlText w:val="%1.%2.%3."/>
    </w:lvl>
    <w:lvl w:ilvl="3">
      <w:start w:val="1"/>
      <w:numFmt w:val="decimal"/>
      <w:suff w:val="nothing"/>
      <w:lvlText w:val="%1.%2.%3.%4."/>
    </w:lvl>
    <w:lvl w:ilvl="4">
      <w:start w:val="1"/>
      <w:numFmt w:val="decimal"/>
      <w:suff w:val="nothing"/>
      <w:lvlText w:val="%1.%2.%3.%4.%5."/>
    </w:lvl>
    <w:lvl w:ilvl="5">
      <w:start w:val="1"/>
      <w:numFmt w:val="decimal"/>
      <w:suff w:val="nothing"/>
      <w:lvlText w:val="%1.%2.%3.%4.%5.%6."/>
    </w:lvl>
    <w:lvl w:ilvl="6">
      <w:start w:val="1"/>
      <w:numFmt w:val="decimal"/>
      <w:suff w:val="nothing"/>
      <w:lvlText w:val="%1.%2.%3.%4.%5.%6.%7."/>
    </w:lvl>
    <w:lvl w:ilvl="7">
      <w:start w:val="1"/>
      <w:numFmt w:val="decimal"/>
      <w:suff w:val="nothing"/>
      <w:lvlText w:val="%1.%2.%3.%4.%5.%6.%7.%8."/>
    </w:lvl>
    <w:lvl w:ilvl="8">
      <w:start w:val="1"/>
      <w:numFmt w:val="decimal"/>
      <w:suff w:val="nothing"/>
      <w:lvlText w:val="%1.%2.%3.%4.%5.%6.%7.%8.%9."/>
    </w:lvl>
  </w:abstractNum>
  <w:num w:numId="1">
    <w:abstractNumId w:val="1"/>
  </w:num>
  <w:num w:numId="2">
    <w:abstractNumId w:val="2"/>
  </w:num>
  <w:num w:numId="3">
    <w:abstractNumId w:val="1"/>
  </w:num>
  <w:num w:numId="4">
    <w:abstractNumId w:val="1"/>
  </w:num>
  <w:num w:numId="5">
    <w:abstractNumId w:val="1"/>
  </w:num>
  <w:num w:numId="6">
    <w:abstractNumId w:val="1"/>
  </w:num>
  <w:num w:numId="7">
    <w:abstractNumId w:val="0"/>
  </w:num>
</w:number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sz w:val="21"/>
      </w:rPr>
    </w:r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 TargetMode="External" Target="https://doi.org/10.1093/ACREFORE/9780199975839.013.104" Type="http://schemas.openxmlformats.org/officeDocument/2006/relationships/hyperlink" Id="rId4"/>
    <Relationship TargetMode="External" Target="https://m.39.net/disease/a_o2vjlmr.html" Type="http://schemas.openxmlformats.org/officeDocument/2006/relationships/hyperlink" Id="rId5"/>
    <Relationship TargetMode="External" Target="https://doi.org/10.1023/A:1005592401947" Type="http://schemas.openxmlformats.org/officeDocument/2006/relationships/hyperlink" Id="rId6"/>
    <Relationship TargetMode="External" Target="https://doi.org/10.1007/BF02172145" Type="http://schemas.openxmlformats.org/officeDocument/2006/relationships/hyperlink" Id="rId7"/>
    <Relationship TargetMode="External" Target="https://www.leall.com/topic/15548/" Type="http://schemas.openxmlformats.org/officeDocument/2006/relationships/hyperlink" Id="rId8"/>
    <Relationship TargetMode="External" Target="https://psych.chinaxiv.org/user/download.htm?uuid=0c6cefa9d86f4eca81e35664db222150" Type="http://schemas.openxmlformats.org/officeDocument/2006/relationships/hyperlink" Id="rId9"/>
    <Relationship TargetMode="External" Target="https://max.book118.com/try_down/818131000103006116.pdf" Type="http://schemas.openxmlformats.org/officeDocument/2006/relationships/hyperlink" Id="rId10"/>
    <Relationship TargetMode="External" Target="https://doi.org/10.12677/ap.2024.144196" Type="http://schemas.openxmlformats.org/officeDocument/2006/relationships/hyperlink" Id="rId11"/>
    <Relationship TargetMode="External" Target="https://journal.psych.ac.cn/xlkxjz/CN/article/downloadArticleFile.do?attachType=PDF&amp;id=5828" Type="http://schemas.openxmlformats.org/officeDocument/2006/relationships/hyperlink" Id="rId12"/>
    <Relationship TargetMode="External" Target="https://doi.org/10.1111/1469-7610.00435" Type="http://schemas.openxmlformats.org/officeDocument/2006/relationships/hyperlink" Id="rId13"/>
    <Relationship TargetMode="External" Target="https://doi.org/10.1177/1362361320971107" Type="http://schemas.openxmlformats.org/officeDocument/2006/relationships/hyperlink" Id="rId14"/>
    <Relationship TargetMode="External" Target="https://m.39.net/askar/a_c18ps69.html" Type="http://schemas.openxmlformats.org/officeDocument/2006/relationships/hyperlink" Id="rId15"/>
    <Relationship TargetMode="External" Target="https://doi.org/10.1007/BF02172225" Type="http://schemas.openxmlformats.org/officeDocument/2006/relationships/hyperlink" Id="rId16"/>
    <Relationship TargetMode="External" Target="https://chinaxiv.org/user/download.htm?uuid=e6880b228dd24743a2519072cefe966a" Type="http://schemas.openxmlformats.org/officeDocument/2006/relationships/hyperlink" Id="rId17"/>
    <Relationship TargetMode="External" Target="https://doi.org/10.1007/s10803-011-1218-9" Type="http://schemas.openxmlformats.org/officeDocument/2006/relationships/hyperlink" Id="rId18"/>
    <Relationship TargetMode="External" Target="https://doi.org/10.1093/ACREFORE/9780199975839.013.104" Type="http://schemas.openxmlformats.org/officeDocument/2006/relationships/hyperlink" Id="rId19"/>
    <Relationship TargetMode="External" Target="https://docs.autismresearchcentre.com/papers/2021_Allison_Quantitative-checklist-for-autism-in-toddlers.pdf" Type="http://schemas.openxmlformats.org/officeDocument/2006/relationships/hyperlink" Id="rId20"/>
    <Relationship TargetMode="External" Target="https://www.iss.it/documents/20126/2574195/Articolo_CBCL_bimbi_61475_36_mesi.pdf/73ce12f6-f383-4f12-fab7-edb388073159?version=1.2&amp;t=1576433906476&amp;download=true" Type="http://schemas.openxmlformats.org/officeDocument/2006/relationships/hyperlink" Id="rId21"/>
    <Relationship TargetMode="External" Target="https://doi.org/10.1007/BF02172145" Type="http://schemas.openxmlformats.org/officeDocument/2006/relationships/hyperlink" Id="rId22"/>
    <Relationship TargetMode="External" Target="https://doi.org/10.1542/peds.2007-2361" Type="http://schemas.openxmlformats.org/officeDocument/2006/relationships/hyperlink" Id="rId23"/>
    <Relationship TargetMode="External" Target="https://depts.washington.edu/ctu/wordpress/wp-content/uploads/2019/07/Zwaigenbaum-2018_ASD-review.pdf" Type="http://schemas.openxmlformats.org/officeDocument/2006/relationships/hyperlink" Id="rId24"/>
    <Relationship TargetMode="External" Target="https://www.purdue.edu/hhs/nur/dnp/student-project-examples/Amber%20Barney%20DNP%20Executive%20Summary-Final.docx" Type="http://schemas.openxmlformats.org/officeDocument/2006/relationships/hyperlink" Id="rId25"/>
    <Relationship TargetMode="External" Target="https://www.forump2i.com/wp-content/uploads/2018/08/Pediatrics-2015-Zwaigenbaum-copy.pdf" Type="http://schemas.openxmlformats.org/officeDocument/2006/relationships/hyperlink" Id="rId26"/>
    <Relationship TargetMode="External" Target="https://hub.hku.hk/bitstream/10722/294019/1/content.pdf" Type="http://schemas.openxmlformats.org/officeDocument/2006/relationships/hyperlink" Id="rId27"/>
    <Relationship TargetMode="External" Target="http://ndl.ethernet.edu.et/bitstream/123456789/60849/1/Johnny%20L.%20Matson.pdf" Type="http://schemas.openxmlformats.org/officeDocument/2006/relationships/hyperlink" Id="rId28"/>
    <Relationship TargetMode="External" Target="https://tesidottorato.depositolegale.it/bitstream/20.500.14242/148563/1/tesi_finale_Santocchi.pdf" Type="http://schemas.openxmlformats.org/officeDocument/2006/relationships/hyperlink" Id="rId29"/>
    <Relationship TargetMode="External" Target="https://www.emiratesscholar.com/system/publish/160424030443038.pdf" Type="http://schemas.openxmlformats.org/officeDocument/2006/relationships/hyperlink" Id="rId30"/>
    <Relationship TargetMode="External" Target="https://repository.ubn.ru.nl/bitstream/handle/2066/157736/157736.pdf#page=195" Type="http://schemas.openxmlformats.org/officeDocument/2006/relationships/hyperlink" Id="rId31"/>
    <Relationship TargetMode="External" Target="https://digitalcommons.memphis.edu/cgi/viewcontent.cgi?article=2217&amp;context=etd" Type="http://schemas.openxmlformats.org/officeDocument/2006/relationships/hyperlink" Id="rId32"/>
    <Relationship TargetMode="External" Target="https://doi.org/10.1023/A:1010738829569" Type="http://schemas.openxmlformats.org/officeDocument/2006/relationships/hyperlink" Id="rId33"/>
    <Relationship TargetMode="External" Target="https://www.ams.edu.sg/view-pdf.aspx?file=media%5C6912_fi_820.pdf&amp;amp;ofile=Supplement+1+Evidence+Matrices+Post-Public+Consultation+(12Jul23).pdf" Type="http://schemas.openxmlformats.org/officeDocument/2006/relationships/hyperlink" Id="rId34"/>
    <Relationship TargetMode="External" Target="https://www.nimh.nih.gov/sites/default/files/documents/about/budget/nimh-fy25-cj-greenlight.pdf" Type="http://schemas.openxmlformats.org/officeDocument/2006/relationships/hyperlink" Id="rId35"/>
    <Relationship TargetMode="External" Target="https://doi.org/10.1145/3613905.3650995" Type="http://schemas.openxmlformats.org/officeDocument/2006/relationships/hyperlink" Id="rId36"/>
    <Relationship TargetMode="External" Target="https://doi.org/10.1007/BF02172145" Type="http://schemas.openxmlformats.org/officeDocument/2006/relationships/hyperlink" Id="rId37"/>
    <Relationship TargetMode="External" Target="https://doi.org/10.1097/00004583-200006000-00007" Type="http://schemas.openxmlformats.org/officeDocument/2006/relationships/hyperlink" Id="rId38"/>
    <Relationship TargetMode="External" Target="https://doi.org/10.1192/bjp.161.6.839" Type="http://schemas.openxmlformats.org/officeDocument/2006/relationships/hyperlink" Id="rId39"/>
    <Relationship TargetMode="External" Target="https://doi.org/10.1023/A:1010738829569" Type="http://schemas.openxmlformats.org/officeDocument/2006/relationships/hyperlink" Id="rId40"/>
    <Relationship TargetMode="External" Target="https://m.zentents.com/research/1201701.html" Type="http://schemas.openxmlformats.org/officeDocument/2006/relationships/hyperlink" Id="rId41"/>
    <Relationship TargetMode="External" Target="https://www.health.govt.nz/system/files/2025-09/health-and-independence-report-2024.docx" Type="http://schemas.openxmlformats.org/officeDocument/2006/relationships/hyperlink" Id="rId42"/>
    <Relationship TargetMode="External" Target="https://doi.org/10.1007/S10803-006-0114-1" Type="http://schemas.openxmlformats.org/officeDocument/2006/relationships/hyperlink" Id="rId43"/>
    <Relationship TargetMode="External" Target="https://m.douban.com/book/review/15696202/" Type="http://schemas.openxmlformats.org/officeDocument/2006/relationships/hyperlink" Id="rId44"/>
    <Relationship TargetMode="External" Target="https://journal.institercom-edu.org/index.php/multiple/article/download/954/682/3242" Type="http://schemas.openxmlformats.org/officeDocument/2006/relationships/hyperlink" Id="rId45"/>
    <Relationship TargetMode="External" Target="https://digitalcommons.aaru.edu.jo/cgi/viewcontent.cgi?article=1708&amp;context=erjeng" Type="http://schemas.openxmlformats.org/officeDocument/2006/relationships/hyperlink" Id="rId46"/>
    <Relationship TargetMode="External" Target="https://www.editverse.com/zh-CN/2025-cdc-data-explains-why-autism-rates-continue-rising-and-why-its-not-what-critics-claim/" Type="http://schemas.openxmlformats.org/officeDocument/2006/relationships/hyperlink" Id="rId47"/>
    <Relationship TargetMode="External" Target="https://familiesforlife.sg/media/getdocument/Guidelines%20on%20Autism%20Spectrum%20Disorder%20in%20Children%20Adolescents.pdf?filepath=FFLPGuide/5395713f-91b0-40fd-8547-3aef3cc7a142/Guidelines%20on%20Autism%20Spectrum%20Disorder%20in%20Children%20Adolescents.pdf" Type="http://schemas.openxmlformats.org/officeDocument/2006/relationships/hyperlink" Id="rId48"/>
    <Relationship TargetMode="External" Target="https://www.ams.edu.sg/view-pdf.aspx?file=media%5C6912_fi_820.pdf&amp;amp;ofile=Supplement+1+Evidence+Matrices+Post-Public+Consultation+(12Jul23).pdf" Type="http://schemas.openxmlformats.org/officeDocument/2006/relationships/hyperlink" Id="rId49"/>
    <Relationship TargetMode="External" Target="https://researchportal.scu.edu.au/esploro/fulltext/doctoral/Developmental-surveillance-and-identification-of-Autism/991013046513002368?repId=12102309040002368&amp;mId=13102309010002368&amp;institution=61SCU_INST" Type="http://schemas.openxmlformats.org/officeDocument/2006/relationships/hyperlink" Id="rId50"/>
    <Relationship TargetMode="External" Target="https://doi.org/10.1192/bjp.161.6.839" Type="http://schemas.openxmlformats.org/officeDocument/2006/relationships/hyperlink" Id="rId51"/>
    <Relationship TargetMode="External" Target="https://doi.org/10.1097/00004583-200006000-00007" Type="http://schemas.openxmlformats.org/officeDocument/2006/relationships/hyperlink" Id="rId52"/>
    <Relationship TargetMode="External" Target="https://doi.org/10.1177/1362361308094501" Type="http://schemas.openxmlformats.org/officeDocument/2006/relationships/hyperlink" Id="rId53"/>
    <Relationship TargetMode="External" Target="https://doi.org/10.1023/A:1010738829569" Type="http://schemas.openxmlformats.org/officeDocument/2006/relationships/hyperlink" Id="rId54"/>
    <Relationship TargetMode="External" Target="https://journal.psych.ac.cn/xlkxjz/CN/article/downloadArticleFile.do?attachType=PDF&amp;id=5828" Type="http://schemas.openxmlformats.org/officeDocument/2006/relationships/hyperlink" Id="rId55"/>
    <Relationship TargetMode="External" Target="https://doi.org/10.1007/S10803-006-0114-1" Type="http://schemas.openxmlformats.org/officeDocument/2006/relationships/hyperlink" Id="rId56"/>
    <Relationship TargetMode="External" Target="https://www.autismeurope.org/wp-content/uploads/2021/12/Lancet_report.pdf" Type="http://schemas.openxmlformats.org/officeDocument/2006/relationships/hyperlink" Id="rId57"/>
    <Relationship TargetMode="External" Target="https://doi.org/10.1093/ACREFORE/9780199975839.013.104" Type="http://schemas.openxmlformats.org/officeDocument/2006/relationships/hyperlink" Id="rId58"/>
    <Relationship TargetMode="External" Target="https://www.forump2i.com/wp-content/uploads/2018/08/Pediatrics-2015-Zwaigenbaum-copy.pdf" Type="http://schemas.openxmlformats.org/officeDocument/2006/relationships/hyperlink" Id="rId59"/>
    <Relationship TargetMode="External" Target="https://journal.psych.ac.cn/xlkxjz/CN/article/downloadArticleFile.do?attachType=PDF&amp;id=5828" Type="http://schemas.openxmlformats.org/officeDocument/2006/relationships/hyperlink" Id="rId60"/>
    <Relationship TargetMode="External" Target="https://www.ijmedph.org/Uploads/Volume15Issue2/370.%202385.%20IJMEDPH_Mohamed%20Ali_QR_2056-2062.pdf" Type="http://schemas.openxmlformats.org/officeDocument/2006/relationships/hyperlink" Id="rId61"/>
    <Relationship TargetMode="External" Target="https://autismsciencefoundation.org/2023-year-end-review/" Type="http://schemas.openxmlformats.org/officeDocument/2006/relationships/hyperlink" Id="rId62"/>
    <Relationship TargetMode="External" Target="http://autism.about.com/od/inspirationideas/" Type="http://schemas.openxmlformats.org/officeDocument/2006/relationships/hyperlink" Id="rId63"/>
    <Relationship TargetMode="External" Target="https://gupea.ub.gu.se/bitstream/handle/2077/77776/Petra_Linnsand_Kappa_ver_3.pdf?sequence=1" Type="http://schemas.openxmlformats.org/officeDocument/2006/relationships/hyperlink" Id="rId64"/>
    <Relationship TargetMode="External" Target="https://www.elsevier.es/en-revista-clinics-22-articulo-screening-diagnostic-tools-for-autism-S180759322300159X" Type="http://schemas.openxmlformats.org/officeDocument/2006/relationships/hyperlink" Id="rId65"/>
    <Relationship TargetMode="External" Target="https://www.ams.edu.sg/view-pdf.aspx?file=media%5C6912_fi_820.pdf&amp;amp;ofile=Supplement+1+Evidence+Matrices+Post-Public+Consultation+(12Jul23).pdf" Type="http://schemas.openxmlformats.org/officeDocument/2006/relationships/hyperlink" Id="rId66"/>
    <Relationship TargetMode="External" Target="https://doi.org/10.1177/13623613211012526" Type="http://schemas.openxmlformats.org/officeDocument/2006/relationships/hyperlink" Id="rId67"/>
    <Relationship TargetMode="External" Target="http://cjchc.xjtu.edu.cn/EN/10.11852/zgetbjzz2022-0790" Type="http://schemas.openxmlformats.org/officeDocument/2006/relationships/hyperlink" Id="rId68"/>
    <Relationship TargetMode="External" Target="https://doi.org/10.3390/ijerph16183502" Type="http://schemas.openxmlformats.org/officeDocument/2006/relationships/hyperlink" Id="rId69"/>
    <Relationship TargetMode="External" Target="https://report.nih.gov/sites/report/files/docs/NIH%20Pediatrics%20Research%20Report%20FY2018.pdf" Type="http://schemas.openxmlformats.org/officeDocument/2006/relationships/hyperlink" Id="rId70"/>
    <Relationship TargetMode="External" Target="https://molecularautism.biomedcentral.com/articles/10.1186/s13229-021-00480-4" Type="http://schemas.openxmlformats.org/officeDocument/2006/relationships/hyperlink" Id="rId71"/>
    <Relationship TargetMode="External" Target="https://pubmed.ncbi.nlm.nih.gov/40274203/" Type="http://schemas.openxmlformats.org/officeDocument/2006/relationships/hyperlink" Id="rId72"/>
    <Relationship TargetMode="External" Target="https://doi.org/10.1542/peds.2010-2825" Type="http://schemas.openxmlformats.org/officeDocument/2006/relationships/hyperlink" Id="rId73"/>
    <Relationship TargetMode="External" Target="https://doi.org/10.3389/fped.2023.967954" Type="http://schemas.openxmlformats.org/officeDocument/2006/relationships/hyperlink" Id="rId74"/>
    <Relationship TargetMode="External" Target="https://cdn.amegroups.cn/journals/amepc/files/journals/16/articles/32260/public/32260-PB1-8759-R2.pdf" Type="http://schemas.openxmlformats.org/officeDocument/2006/relationships/hyperlink" Id="rId75"/>
    <Relationship TargetMode="External" Target="https://doi.org/10.1176/appi.ajp.2011.11091447" Type="http://schemas.openxmlformats.org/officeDocument/2006/relationships/hyperlink" Id="rId76"/>
    <Relationship TargetMode="External" Target="https://depts.washington.edu/ctu/wordpress/wp-content/uploads/2019/07/Zwaigenbaum-2018_ASD-review.pdf" Type="http://schemas.openxmlformats.org/officeDocument/2006/relationships/hyperlink" Id="rId77"/>
    <Relationship TargetMode="External" Target="https://www.emiratesscholar.com/system/publish/160424030443038.pdf" Type="http://schemas.openxmlformats.org/officeDocument/2006/relationships/hyperlink" Id="rId78"/>
    <Relationship TargetMode="External" Target="https://doi.org/10.1038/nature21369" Type="http://schemas.openxmlformats.org/officeDocument/2006/relationships/hyperlink" Id="rId79"/>
    <Relationship TargetMode="External" Target="https://doi.org/10.21037/atm.2019.11.53" Type="http://schemas.openxmlformats.org/officeDocument/2006/relationships/hyperlink" Id="rId80"/>
    <Relationship TargetMode="External" Target="https://tesidottorato.depositolegale.it/bitstream/20.500.14242/148563/1/tesi_finale_Santocchi.pdf" Type="http://schemas.openxmlformats.org/officeDocument/2006/relationships/hyperlink" Id="rId81"/>
    <Relationship TargetMode="External" Target="https://doi.org/10.1038/nature12715" Type="http://schemas.openxmlformats.org/officeDocument/2006/relationships/hyperlink" Id="rId82"/>
    <Relationship TargetMode="External" Target="https://www.nimh.nih.gov/sites/default/files/documents/about/budget/nimh-fy25-cj-greenlight.pdf" Type="http://schemas.openxmlformats.org/officeDocument/2006/relationships/hyperlink" Id="rId83"/>
    <Relationship TargetMode="External" Target="https://doi.org/10.1038/tp.2013.50" Type="http://schemas.openxmlformats.org/officeDocument/2006/relationships/hyperlink" Id="rId84"/>
    <Relationship TargetMode="External" Target="https://docs.autismresearchcentre.com/papers/2016_Loth_IdentificationandValidation.pdf" Type="http://schemas.openxmlformats.org/officeDocument/2006/relationships/hyperlink" Id="rId85"/>
    <Relationship TargetMode="External" Target="https://doi.org/10.1177/1362361308097116" Type="http://schemas.openxmlformats.org/officeDocument/2006/relationships/hyperlink" Id="rId86"/>
    <Relationship TargetMode="External" Target="https://doi.org/10.1542/peds.2007-2361" Type="http://schemas.openxmlformats.org/officeDocument/2006/relationships/hyperlink" Id="rId87"/>
    <Relationship TargetMode="External" Target="https://researchportal.scu.edu.au/esploro/fulltext/doctoral/Developmental-surveillance-and-identification-of-Autism/991013046513002368?repId=12102309040002368&amp;mId=13102309010002368&amp;institution=61SCU_INST" Type="http://schemas.openxmlformats.org/officeDocument/2006/relationships/hyperlink" Id="rId88"/>
    <Relationship TargetMode="External" Target="https://www.ams.edu.sg/view-pdf.aspx?file=media%5C6912_fi_820.pdf&amp;amp;ofile=Supplement+1+Evidence+Matrices+Post-Public+Consultation+(12Jul23).pdf" Type="http://schemas.openxmlformats.org/officeDocument/2006/relationships/hyperlink" Id="rId89"/>
    <Relationship TargetMode="External" Target="https://doi.org/10.1192/bjp.161.6.839" Type="http://schemas.openxmlformats.org/officeDocument/2006/relationships/hyperlink" Id="rId90"/>
    <Relationship TargetMode="External" Target="https://doi.org/10.1097/00004583-200006000-00007" Type="http://schemas.openxmlformats.org/officeDocument/2006/relationships/hyperlink" Id="rId91"/>
    <Relationship TargetMode="External" Target="https://doi.org/10.1023/A:1010738829569" Type="http://schemas.openxmlformats.org/officeDocument/2006/relationships/hyperlink" Id="rId92"/>
    <Relationship TargetMode="External" Target="https://cme30.eu/early-autism-screening-has-limited-effect/" Type="http://schemas.openxmlformats.org/officeDocument/2006/relationships/hyperlink" Id="rId93"/>
    <Relationship TargetMode="External" Target="https://journal.psych.ac.cn/xlkxjz/CN/article/downloadArticleFile.do?attachType=PDF&amp;id=5828" Type="http://schemas.openxmlformats.org/officeDocument/2006/relationships/hyperlink" Id="rId94"/>
    <Relationship TargetMode="External" Target="https://pmc.ncbi.nlm.nih.gov/articles/PMC6537444/" Type="http://schemas.openxmlformats.org/officeDocument/2006/relationships/hyperlink" Id="rId95"/>
    <Relationship TargetMode="External" Target="https://www.chinagp.net/ebook/qk202235/files/basic-html/page95.html" Type="http://schemas.openxmlformats.org/officeDocument/2006/relationships/hyperlink" Id="rId96"/>
    <Relationship TargetMode="External" Target="https://doi.org/10.1007/S10803-006-0114-1" Type="http://schemas.openxmlformats.org/officeDocument/2006/relationships/hyperlink" Id="rId97"/>
    <Relationship TargetMode="External" Target="https://www.ams.edu.sg/view-pdf.aspx?file=media%5C6852_fi_10.pdf&amp;ofile=ASD+in+Children+CPG_complete+draft_FINAL_110523_TOC+AMS+formatted+(2023+0515)+530pm+wm.pdf" Type="http://schemas.openxmlformats.org/officeDocument/2006/relationships/hyperlink" Id="rId98"/>
    <Relationship TargetMode="External" Target="https://www.autismeurope.org/wp-content/uploads/2021/12/Lancet_report.pdf" Type="http://schemas.openxmlformats.org/officeDocument/2006/relationships/hyperlink" Id="rId99"/>
    <Relationship TargetMode="External" Target="https://www.semanticscholar.org/paper/0a0d477cacb664d5bcd6bcfb36b5bd1e1f86c73a" Type="http://schemas.openxmlformats.org/officeDocument/2006/relationships/hyperlink" Id="rId100"/>
    <Relationship TargetMode="External" Target="https://news.fh21.com.cn/yldt/tyrtyy/20131927.html" Type="http://schemas.openxmlformats.org/officeDocument/2006/relationships/hyperlink" Id="rId101"/>
    <Relationship TargetMode="External" Target="https://qn1-next.xuetangonline.com/16981248461942.pdf" Type="http://schemas.openxmlformats.org/officeDocument/2006/relationships/hyperlink" Id="rId102"/>
    <Relationship TargetMode="External" Target="https://www.rongjiao.net/product/product97/262.html" Type="http://schemas.openxmlformats.org/officeDocument/2006/relationships/hyperlink" Id="rId103"/>
    <Relationship TargetMode="External" Target="https://doi.org/10.1007/BF02172145" Type="http://schemas.openxmlformats.org/officeDocument/2006/relationships/hyperlink" Id="rId104"/>
    <Relationship TargetMode="External" Target="https://doi.org/10.1023/A:1005592401947" Type="http://schemas.openxmlformats.org/officeDocument/2006/relationships/hyperlink" Id="rId105"/>
    <Relationship TargetMode="External" Target="https://doi.org/10.12677/ap.2024.144196" Type="http://schemas.openxmlformats.org/officeDocument/2006/relationships/hyperlink" Id="rId106"/>
    <Relationship TargetMode="External" Target="https://www.163.com/dy/article/F3F3VPMU05148F8J.html" Type="http://schemas.openxmlformats.org/officeDocument/2006/relationships/hyperlink" Id="rId107"/>
    <Relationship TargetMode="External" Target="https://doi.org/10.1186/s12887-021-02700-5" Type="http://schemas.openxmlformats.org/officeDocument/2006/relationships/hyperlink" Id="rId108"/>
    <Relationship TargetMode="External" Target="https://doi.org/10.1542/peds.2007-2361" Type="http://schemas.openxmlformats.org/officeDocument/2006/relationships/hyperlink" Id="rId109"/>
    <Relationship TargetMode="External" Target="https://doi.org/10.3390/books978-3-0365-0203-8" Type="http://schemas.openxmlformats.org/officeDocument/2006/relationships/hyperlink" Id="rId110"/>
    <Relationship TargetMode="External" Target="https://news.fh21.com.cn/yldt/cqetyy/19800502.html" Type="http://schemas.openxmlformats.org/officeDocument/2006/relationships/hyperlink" Id="rId111"/>
    <Relationship TargetMode="External" Target="https://doi.org/10.1192/bjp.161.6.839" Type="http://schemas.openxmlformats.org/officeDocument/2006/relationships/hyperlink" Id="rId112"/>
    <Relationship TargetMode="External" Target="https://doi.org/10.1023/A:1010738829569" Type="http://schemas.openxmlformats.org/officeDocument/2006/relationships/hyperlink" Id="rId113"/>
    <Relationship TargetMode="External" Target="http://chuanshangkeji.com/news/3.html" Type="http://schemas.openxmlformats.org/officeDocument/2006/relationships/hyperlink" Id="rId114"/>
    <Relationship TargetMode="External" Target="https://doi.org/10.1097/00004703-200604002-00009" Type="http://schemas.openxmlformats.org/officeDocument/2006/relationships/hyperlink" Id="rId115"/>
    <Relationship TargetMode="External" Target="https://m.autistic.com.cn/a/2023/06/5205.html" Type="http://schemas.openxmlformats.org/officeDocument/2006/relationships/hyperlink" Id="rId116"/>
    <Relationship TargetMode="External" Target="https://docs.autismresearchcentre.com/papers/2021_Allison_Quantitative-checklist-for-autism-in-toddlers.pdf" Type="http://schemas.openxmlformats.org/officeDocument/2006/relationships/hyperlink" Id="rId117"/>
    <Relationship TargetMode="External" Target="https://doi.org/10.1093/ACREFORE/9780199975839.013.104" Type="http://schemas.openxmlformats.org/officeDocument/2006/relationships/hyperlink" Id="rId118"/>
    <Relationship TargetMode="External" Target="http://www.fyyxzz.com/CN/abstract/abstract788.shtml" Type="http://schemas.openxmlformats.org/officeDocument/2006/relationships/hyperlink" Id="rId119"/>
    <Relationship TargetMode="External" Target="http://www.zgddek.com/CN/10.7499/j.issn.1008-8830.2010070" Type="http://schemas.openxmlformats.org/officeDocument/2006/relationships/hyperlink" Id="rId120"/>
    <Relationship TargetMode="External" Target="https://hub.hku.hk/bitstream/10722/294019/1/content.pdf" Type="http://schemas.openxmlformats.org/officeDocument/2006/relationships/hyperlink" Id="rId121"/>
    <Relationship TargetMode="External" Target="https://www.emiratesscholar.com/system/publish/160424030443038.pdf" Type="http://schemas.openxmlformats.org/officeDocument/2006/relationships/hyperlink" Id="rId122"/>
    <Relationship TargetMode="External" Target="https://doi.org/10.1371/journal.pone.0097630" Type="http://schemas.openxmlformats.org/officeDocument/2006/relationships/hyperlink" Id="rId123"/>
    <Relationship TargetMode="External" Target="https://documentserver.uhasselt.be/bitstream/1942/19792/1/ID%20AUT_%2015-0179R2%20full%20text.docx" Type="http://schemas.openxmlformats.org/officeDocument/2006/relationships/hyperlink" Id="rId124"/>
    <Relationship TargetMode="External" Target="http://www.zgddek.com/EN/10.7499/j.issn.1008-8830.2001035" Type="http://schemas.openxmlformats.org/officeDocument/2006/relationships/hyperlink" Id="rId125"/>
    <Relationship TargetMode="External" Target="https://doi.org/10.1007/BF02172145" Type="http://schemas.openxmlformats.org/officeDocument/2006/relationships/hyperlink" Id="rId126"/>
    <Relationship TargetMode="External" Target="https://www.iss.it/documents/20126/2574195/Articolo_CBCL_bimbi_61475_36_mesi.pdf/73ce12f6-f383-4f12-fab7-edb388073159?version=1.2&amp;t=1576433906476&amp;download=true" Type="http://schemas.openxmlformats.org/officeDocument/2006/relationships/hyperlink" Id="rId127"/>
    <Relationship TargetMode="External" Target="https://doi.org/10.1192/bjo.2019.34" Type="http://schemas.openxmlformats.org/officeDocument/2006/relationships/hyperlink" Id="rId128"/>
    <Relationship TargetMode="External" Target="https://autismcenter.tbzmed.ac.ir/Uploads/User/29/%D9%85%D8%B1%DA%A9%D8%B2%20%D8%A7%D9%88%D8%AA%DB%8C%D8%B3%D9%85/%20%DA%A9%D8%AA%D8%A8%20%D9%88%20%D9%85%D9%82%D8%A7%D9%84%D8%A7%D8%AA/%D9%85%D9%82%D8%A7%D9%84%D8%A7%D8%AA/The%20Autism%20Parent%20Screen%20for%20Infants.pdf" Type="http://schemas.openxmlformats.org/officeDocument/2006/relationships/hyperlink" Id="rId129"/>
    <Relationship TargetMode="External" Target="https://www.medrxiv.org/content/10.1101/2023.05.21.23290300v1.full.pdf" Type="http://schemas.openxmlformats.org/officeDocument/2006/relationships/hyperlink" Id="rId130"/>
    <Relationship TargetMode="External" Target="https://digitalcommons.memphis.edu/cgi/viewcontent.cgi?article=2217&amp;context=etd" Type="http://schemas.openxmlformats.org/officeDocument/2006/relationships/hyperlink" Id="rId131"/>
    <Relationship TargetMode="External" Target="https://pmc.ncbi.nlm.nih.gov/articles/PMC3374296/" Type="http://schemas.openxmlformats.org/officeDocument/2006/relationships/hyperlink" Id="rId132"/>
    <Relationship TargetMode="External" Target="https://doi.org/10.1542/peds.2007-2361" Type="http://schemas.openxmlformats.org/officeDocument/2006/relationships/hyperlink" Id="rId133"/>
    <Relationship TargetMode="External" Target="https://pmc.ncbi.nlm.nih.gov/articles/PMC8804290/" Type="http://schemas.openxmlformats.org/officeDocument/2006/relationships/hyperlink" Id="rId134"/>
    <Relationship TargetMode="External" Target="https://familiesforlife.sg/media/getdocument/Guidelines%20on%20Autism%20Spectrum%20Disorder%20in%20Children%20Adolescents.pdf?filepath=FFLPGuide/5395713f-91b0-40fd-8547-3aef3cc7a142/Guidelines%20on%20Autism%20Spectrum%20Disorder%20in%20Children%20Adolescents.pdf" Type="http://schemas.openxmlformats.org/officeDocument/2006/relationships/hyperlink" Id="rId135"/>
    <Relationship TargetMode="External" Target="https://doi.org/10.1542/peds.2007-2361" Type="http://schemas.openxmlformats.org/officeDocument/2006/relationships/hyperlink" Id="rId136"/>
    <Relationship TargetMode="External" Target="https://www.hse.ie/eng/services/list/4/disability/disability-assessment/standards-for-need-assessment.pdf" Type="http://schemas.openxmlformats.org/officeDocument/2006/relationships/hyperlink" Id="rId137"/>
    <Relationship TargetMode="External" Target="https://researchportal.scu.edu.au/esploro/fulltext/doctoral/Developmental-surveillance-and-identification-of-Autism/991013046513002368?repId=12102309040002368&amp;mId=13102309010002368&amp;institution=61SCU_INST" Type="http://schemas.openxmlformats.org/officeDocument/2006/relationships/hyperlink" Id="rId138"/>
    <Relationship TargetMode="External" Target="https://doi.org/10.1192/bjp.161.6.839" Type="http://schemas.openxmlformats.org/officeDocument/2006/relationships/hyperlink" Id="rId139"/>
    <Relationship TargetMode="External" Target="https://www.ams.edu.sg/view-pdf.aspx?file=media%5C6912_fi_820.pdf&amp;amp;ofile=Supplement+1+Evidence+Matrices+Post-Public+Consultation+(12Jul23).pdf" Type="http://schemas.openxmlformats.org/officeDocument/2006/relationships/hyperlink" Id="rId140"/>
    <Relationship TargetMode="External" Target="https://doi.org/10.1177/1362361308094501" Type="http://schemas.openxmlformats.org/officeDocument/2006/relationships/hyperlink" Id="rId141"/>
    <Relationship TargetMode="External" Target="https://doi.org/10.1023/A:1010738829569" Type="http://schemas.openxmlformats.org/officeDocument/2006/relationships/hyperlink" Id="rId142"/>
    <Relationship TargetMode="External" Target="https://journal.psych.ac.cn/xlkxjz/CN/article/downloadArticleFile.do?attachType=PDF&amp;id=5828" Type="http://schemas.openxmlformats.org/officeDocument/2006/relationships/hyperlink" Id="rId143"/>
    <Relationship TargetMode="External" Target="https://doi.org/10.1007/S10803-006-0114-1" Type="http://schemas.openxmlformats.org/officeDocument/2006/relationships/hyperlink" Id="rId144"/>
    <Relationship TargetMode="External" Target="https://cme30.eu/early-autism-screening-has-limited-effect/" Type="http://schemas.openxmlformats.org/officeDocument/2006/relationships/hyperlink" Id="rId145"/>
    <Relationship TargetMode="External" Target="https://pmc.ncbi.nlm.nih.gov/articles/PMC6537444/" Type="http://schemas.openxmlformats.org/officeDocument/2006/relationships/hyperlink" Id="rId146"/>
    <Relationship TargetMode="External" Target="https://www.autismeurope.org/wp-content/uploads/2021/12/Lancet_report.pdf" Type="http://schemas.openxmlformats.org/officeDocument/2006/relationships/hyperlink" Id="rId147"/>
    <Relationship TargetMode="External" Target="https://www.semanticscholar.org/paper/0a0d477cacb664d5bcd6bcfb36b5bd1e1f86c73a" Type="http://schemas.openxmlformats.org/officeDocument/2006/relationships/hyperlink" Id="rId148"/>
    <Relationship TargetMode="External" Target="https://news.fh21.com.cn/yldt/tyrtyy/20131927.html" Type="http://schemas.openxmlformats.org/officeDocument/2006/relationships/hyperlink" Id="rId149"/>
    <Relationship TargetMode="External" Target="https://www.hanspub.org/journal/paperinformation?paperID=84115" Type="http://schemas.openxmlformats.org/officeDocument/2006/relationships/hyperlink" Id="rId150"/>
    <Relationship TargetMode="External" Target="https://www.rongjiao.net/product/product97/262.html" Type="http://schemas.openxmlformats.org/officeDocument/2006/relationships/hyperlink" Id="rId151"/>
    <Relationship TargetMode="External" Target="https://www.163.com/dy/article/F3F3VPMU05148F8J.html" Type="http://schemas.openxmlformats.org/officeDocument/2006/relationships/hyperlink" Id="rId152"/>
    <Relationship TargetMode="External" Target="https://doi.org/10.1007/BF02172145" Type="http://schemas.openxmlformats.org/officeDocument/2006/relationships/hyperlink" Id="rId153"/>
    <Relationship TargetMode="External" Target="https://doi.org/10.12677/ap.2024.144196" Type="http://schemas.openxmlformats.org/officeDocument/2006/relationships/hyperlink" Id="rId154"/>
    <Relationship TargetMode="External" Target="https://doi.org/10.1186/s12887-021-02700-5" Type="http://schemas.openxmlformats.org/officeDocument/2006/relationships/hyperlink" Id="rId155"/>
    <Relationship TargetMode="External" Target="https://doi.org/10.1542/peds.2007-2361" Type="http://schemas.openxmlformats.org/officeDocument/2006/relationships/hyperlink" Id="rId156"/>
    <Relationship TargetMode="External" Target="https://news.fh21.com.cn/yldt/cqetyy/19800502.html" Type="http://schemas.openxmlformats.org/officeDocument/2006/relationships/hyperlink" Id="rId157"/>
    <Relationship TargetMode="External" Target="https://doi.org/10.3390/books978-3-0365-0203-8" Type="http://schemas.openxmlformats.org/officeDocument/2006/relationships/hyperlink" Id="rId158"/>
    <Relationship TargetMode="External" Target="https://doi.org/10.1192/bjp.161.6.839" Type="http://schemas.openxmlformats.org/officeDocument/2006/relationships/hyperlink" Id="rId159"/>
    <Relationship TargetMode="External" Target="http://chuanshangkeji.com/news/3.html" Type="http://schemas.openxmlformats.org/officeDocument/2006/relationships/hyperlink" Id="rId160"/>
    <Relationship TargetMode="External" Target="https://doi.org/10.1023/A:1010738829569" Type="http://schemas.openxmlformats.org/officeDocument/2006/relationships/hyperlink" Id="rId161"/>
    <Relationship TargetMode="External" Target="https://doi.org/10.1097/00004703-200604002-00009" Type="http://schemas.openxmlformats.org/officeDocument/2006/relationships/hyperlink" Id="rId162"/>
    <Relationship TargetMode="External" Target="https://m.autistic.com.cn/a/2023/06/5205.html" Type="http://schemas.openxmlformats.org/officeDocument/2006/relationships/hyperlink" Id="rId163"/>
    <Relationship TargetMode="External" Target="http://xl.39.net/a/240805/l5r2res.html" Type="http://schemas.openxmlformats.org/officeDocument/2006/relationships/hyperlink" Id="rId164"/>
    <Relationship TargetMode="External" Target="https://journal.psych.ac.cn/xlkxjz/article/2022/1671-3710/1671-3710-30-10-2303.shtml" Type="http://schemas.openxmlformats.org/officeDocument/2006/relationships/hyperlink" Id="rId165"/>
    <Relationship TargetMode="External" Target="https://www.zhihu.com/question/621426872/answer/3207542051" Type="http://schemas.openxmlformats.org/officeDocument/2006/relationships/hyperlink" Id="rId166"/>
    <Relationship TargetMode="External" Target="https://www.semanticscholar.org/paper/978552860ebe3ca6edfc23ae17e053300bc95ebc" Type="http://schemas.openxmlformats.org/officeDocument/2006/relationships/hyperlink" Id="rId167"/>
    <Relationship TargetMode="External" Target="https://doi.org/10.1007/BF02172145" Type="http://schemas.openxmlformats.org/officeDocument/2006/relationships/hyperlink" Id="rId168"/>
    <Relationship TargetMode="External" Target="https://doi.org/10.1542/peds.2007-2361" Type="http://schemas.openxmlformats.org/officeDocument/2006/relationships/hyperlink" Id="rId169"/>
    <Relationship TargetMode="External" Target="https://familiesforlife.sg/media/getdocument/Guidelines%20on%20Autism%20Spectrum%20Disorder%20in%20Children%20Adolescents.pdf?filepath=FFLPGuide/5395713f-91b0-40fd-8547-3aef3cc7a142/Guidelines%20on%20Autism%20Spectrum%20Disorder%20in%20Children%20Adolescents.pdf" Type="http://schemas.openxmlformats.org/officeDocument/2006/relationships/hyperlink" Id="rId170"/>
    <Relationship TargetMode="External" Target="https://www.hse.ie/eng/services/list/4/disability/disability-assessment/standards-for-need-assessment.pdf" Type="http://schemas.openxmlformats.org/officeDocument/2006/relationships/hyperlink" Id="rId171"/>
    <Relationship TargetMode="External" Target="https://www.ams.edu.sg/view-pdf.aspx?file=media%5C6912_fi_820.pdf&amp;amp;ofile=Supplement+1+Evidence+Matrices+Post-Public+Consultation+(12Jul23).pdf" Type="http://schemas.openxmlformats.org/officeDocument/2006/relationships/hyperlink" Id="rId172"/>
    <Relationship TargetMode="External" Target="https://doi.org/10.1192/bjp.161.6.839" Type="http://schemas.openxmlformats.org/officeDocument/2006/relationships/hyperlink" Id="rId173"/>
    <Relationship TargetMode="External" Target="https://doi.org/10.1023/A:1010738829569" Type="http://schemas.openxmlformats.org/officeDocument/2006/relationships/hyperlink" Id="rId174"/>
    <Relationship TargetMode="External" Target="https://journal.psych.ac.cn/xlkxjz/CN/article/downloadArticleFile.do?attachType=PDF&amp;id=5828" Type="http://schemas.openxmlformats.org/officeDocument/2006/relationships/hyperlink" Id="rId175"/>
    <Relationship TargetMode="External" Target="https://doi.org/10.1007/S10803-006-0114-1" Type="http://schemas.openxmlformats.org/officeDocument/2006/relationships/hyperlink" Id="rId176"/>
    <Relationship TargetMode="External" Target="https://cme30.eu/early-autism-screening-has-limited-effect/" Type="http://schemas.openxmlformats.org/officeDocument/2006/relationships/hyperlink" Id="rId177"/>
    <Relationship TargetMode="External" Target="https://www.autismeurope.org/wp-content/uploads/2021/12/Lancet_report.pdf" Type="http://schemas.openxmlformats.org/officeDocument/2006/relationships/hyperlink" Id="rId178"/>
    <Relationship TargetMode="External" Target="https://www.forump2i.com/wp-content/uploads/2018/08/Pediatrics-2015-Zwaigenbaum-copy.pdf" Type="http://schemas.openxmlformats.org/officeDocument/2006/relationships/hyperlink" Id="rId179"/>
    <Relationship TargetMode="External" Target="https://doi.org/10.1093/ACREFORE/9780199975839.013.104" Type="http://schemas.openxmlformats.org/officeDocument/2006/relationships/hyperlink" Id="rId180"/>
    <Relationship TargetMode="External" Target="https://journal.psych.ac.cn/xlkxjz/CN/article/downloadArticleFile.do?attachType=PDF&amp;id=5828" Type="http://schemas.openxmlformats.org/officeDocument/2006/relationships/hyperlink" Id="rId181"/>
    <Relationship TargetMode="External" Target="https://pmc.ncbi.nlm.nih.gov/articles/PMC10951453/#%3A~%3Atext%3DAmong%20the%20tools%20available%20for%2CCARS%20are%20the%20most%20used." Type="http://schemas.openxmlformats.org/officeDocument/2006/relationships/hyperlink" Id="rId182"/>
    <Relationship TargetMode="External" Target="https://www.ijcmph.com/index.php/ijcmph/article/view/11744" Type="http://schemas.openxmlformats.org/officeDocument/2006/relationships/hyperlink" Id="rId183"/>
    <Relationship TargetMode="External" Target="https://gupea.ub.gu.se/bitstream/handle/2077/77776/Petra_Linnsand_Kappa_ver_3.pdf?sequence=1" Type="http://schemas.openxmlformats.org/officeDocument/2006/relationships/hyperlink" Id="rId184"/>
    <Relationship TargetMode="External" Target="https://www.ijmedph.org/Uploads/Volume15Issue2/370.%202385.%20IJMEDPH_Mohamed%20Ali_QR_2056-2062.pdf" Type="http://schemas.openxmlformats.org/officeDocument/2006/relationships/hyperlink" Id="rId185"/>
    <Relationship TargetMode="External" Target="http://autism.about.com/od/inspirationideas/" Type="http://schemas.openxmlformats.org/officeDocument/2006/relationships/hyperlink" Id="rId186"/>
    <Relationship TargetMode="External" Target="https://www.ams.edu.sg/view-pdf.aspx?file=media%5C6912_fi_820.pdf&amp;amp;ofile=Supplement+1+Evidence+Matrices+Post-Public+Consultation+(12Jul23).pdf" Type="http://schemas.openxmlformats.org/officeDocument/2006/relationships/hyperlink" Id="rId187"/>
    <Relationship TargetMode="External" Target="https://doi.org/10.3390/ijerph16183502" Type="http://schemas.openxmlformats.org/officeDocument/2006/relationships/hyperlink" Id="rId188"/>
    <Relationship TargetMode="External" Target="https://doi.org/10.1177/13623613211012526" Type="http://schemas.openxmlformats.org/officeDocument/2006/relationships/hyperlink" Id="rId189"/>
    <Relationship TargetMode="External" Target="https://www.elsevier.es/en-revista-clinics-22-articulo-screening-diagnostic-tools-for-autism-S180759322300159X" Type="http://schemas.openxmlformats.org/officeDocument/2006/relationships/hyperlink" Id="rId190"/>
    <Relationship TargetMode="External" Target="https://doi.org/10.1177/1362361320971107" Type="http://schemas.openxmlformats.org/officeDocument/2006/relationships/hyperlink" Id="rId191"/>
    <Relationship TargetMode="External" Target="https://report.nih.gov/sites/report/files/docs/NIH%20Pediatrics%20Research%20Report%20FY2018.pdf" Type="http://schemas.openxmlformats.org/officeDocument/2006/relationships/hyperlink" Id="rId192"/>
    <Relationship TargetMode="External" Target="https://molecularautism.biomedcentral.com/articles/10.1186/s13229-021-00480-4" Type="http://schemas.openxmlformats.org/officeDocument/2006/relationships/hyperlink" Id="rId193"/>
    <Relationship TargetMode="External" Target="https://doi.org/10.1093/ACREFORE/9780199975839.013.104" Type="http://schemas.openxmlformats.org/officeDocument/2006/relationships/hyperlink" Id="rId194"/>
    <Relationship TargetMode="External" Target="https://doi.org/10.1148/RADIOLOGY.143.1.7063747" Type="http://schemas.openxmlformats.org/officeDocument/2006/relationships/hyperlink" Id="rId195"/>
    <Relationship TargetMode="External" Target="https://www.emiratesscholar.com/system/publish/160424030443038.pdf" Type="http://schemas.openxmlformats.org/officeDocument/2006/relationships/hyperlink" Id="rId196"/>
    <Relationship TargetMode="External" Target="https://academic.hep.com.cn/jtn/EN/10.3868/j.issn.2096-0689.2021.04.002" Type="http://schemas.openxmlformats.org/officeDocument/2006/relationships/hyperlink" Id="rId197"/>
    <Relationship TargetMode="External" Target="https://doi.org/10.1542/peds.2009-0958" Type="http://schemas.openxmlformats.org/officeDocument/2006/relationships/hyperlink" Id="rId198"/>
    <Relationship TargetMode="External" Target="https://doi.org/10.1016/S0001-2998(78)80014-2" Type="http://schemas.openxmlformats.org/officeDocument/2006/relationships/hyperlink" Id="rId199"/>
    <Relationship TargetMode="External" Target="http://www.xinhuanet.com/english/2017-02/19/c_136066997.htm" Type="http://schemas.openxmlformats.org/officeDocument/2006/relationships/hyperlink" Id="rId200"/>
    <Relationship TargetMode="External" Target="https://doi.org/10.1155/2015/329607" Type="http://schemas.openxmlformats.org/officeDocument/2006/relationships/hyperlink" Id="rId201"/>
    <Relationship TargetMode="External" Target="https://cdn.amegroups.cn/journals/amepc/files/journals/16/articles/32260/public/32260-PB1-8759-R2.pdf" Type="http://schemas.openxmlformats.org/officeDocument/2006/relationships/hyperlink" Id="rId202"/>
    <Relationship TargetMode="External" Target="https://doi.org/10.21037/atm.2019.11.53" Type="http://schemas.openxmlformats.org/officeDocument/2006/relationships/hyperlink" Id="rId203"/>
    <Relationship TargetMode="External" Target="https://liwang.web.unc.edu/wp-content/uploads/sites/11006/2018/10/Volume-Based-Analysis-Of-6-Month-Old.pdf" Type="http://schemas.openxmlformats.org/officeDocument/2006/relationships/hyperlink" Id="rId204"/>
    <Relationship TargetMode="External" Target="https://doi.org/10.1038/tp.2012.19" Type="http://schemas.openxmlformats.org/officeDocument/2006/relationships/hyperlink" Id="rId205"/>
    <Relationship TargetMode="External" Target="https://www.wpanet.org/wp-content/uploads/2025/07/World-Psychiatry_February-2023.pdf" Type="http://schemas.openxmlformats.org/officeDocument/2006/relationships/hyperlink" Id="rId206"/>
    <Relationship TargetMode="External" Target="https://www.nice.org.uk/guidance/cg128/evidence/full-guideline-pdf-183228447" Type="http://schemas.openxmlformats.org/officeDocument/2006/relationships/hyperlink" Id="rId207"/>
    <Relationship TargetMode="External" Target="https://pubmed.ncbi.nlm.nih.gov/16712640/?dopt=Abstract" Type="http://schemas.openxmlformats.org/officeDocument/2006/relationships/hyperlink" Id="rId208"/>
    <Relationship TargetMode="External" Target="https://tesidottorato.depositolegale.it/bitstream/20.500.14242/148563/1/tesi_finale_Santocchi.pdf" Type="http://schemas.openxmlformats.org/officeDocument/2006/relationships/hyperlink" Id="rId209"/>
    <Relationship TargetMode="External" Target="https://www.cnblogs.com/leezx/p/6105212.html" Type="http://schemas.openxmlformats.org/officeDocument/2006/relationships/hyperlink" Id="rId210"/>
    <Relationship TargetMode="External" Target="https://depts.washington.edu/ctu/wordpress/wp-content/uploads/2019/07/Zwaigenbaum-2018_ASD-review.pdf" Type="http://schemas.openxmlformats.org/officeDocument/2006/relationships/hyperlink" Id="rId211"/>
    <Relationship TargetMode="External" Target="https://files.eric.ed.gov/fulltext/ED631225.pdf" Type="http://schemas.openxmlformats.org/officeDocument/2006/relationships/hyperlink" Id="rId212"/>
    <Relationship TargetMode="External" Target="https://doi.org/10.1007/BF02172145" Type="http://schemas.openxmlformats.org/officeDocument/2006/relationships/hyperlink" Id="rId213"/>
    <Relationship TargetMode="External" Target="https://doi.org/10.1542/peds.2007-2361" Type="http://schemas.openxmlformats.org/officeDocument/2006/relationships/hyperlink" Id="rId214"/>
    <Relationship TargetMode="External" Target="https://www.ams.edu.sg/view-pdf.aspx?file=media%5C6912_fi_820.pdf&amp;amp;ofile=Supplement+1+Evidence+Matrices+Post-Public+Consultation+(12Jul23).pdf" Type="http://schemas.openxmlformats.org/officeDocument/2006/relationships/hyperlink" Id="rId215"/>
    <Relationship TargetMode="External" Target="https://doi.org/10.1192/bjp.161.6.839" Type="http://schemas.openxmlformats.org/officeDocument/2006/relationships/hyperlink" Id="rId216"/>
    <Relationship TargetMode="External" Target="https://doi.org/10.1023/A:1010738829569" Type="http://schemas.openxmlformats.org/officeDocument/2006/relationships/hyperlink" Id="rId217"/>
    <Relationship TargetMode="External" Target="https://doi.org/10.1007/S10803-006-0114-1" Type="http://schemas.openxmlformats.org/officeDocument/2006/relationships/hyperlink" Id="rId218"/>
    <Relationship TargetMode="External" Target="https://iacc.hhs.gov/meetings/iacc-meetings/2023/full-committee-meeting/january18/strategic_plan_draft.pdf" Type="http://schemas.openxmlformats.org/officeDocument/2006/relationships/hyperlink" Id="rId219"/>
    <Relationship TargetMode="External" Target="https://journal.psych.ac.cn/xlkxjz/CN/article/downloadArticleFile.do?attachType=PDF&amp;id=5828" Type="http://schemas.openxmlformats.org/officeDocument/2006/relationships/hyperlink" Id="rId220"/>
    <Relationship TargetMode="External" Target="https://tamaracamerablog.com/a-guide-on-early-autism-screening/" Type="http://schemas.openxmlformats.org/officeDocument/2006/relationships/hyperlink" Id="rId221"/>
    <Relationship TargetMode="External" Target="https://editverse.com/zh-CN/%E6%88%91%E7%9A%84%E8%87%AA%E9%97%AD%E7%97%87%E5%AD%A9%E5%AD%90%E5%9C%A8-2025-%E5%B9%B4%E6%95%99%E4%BC%9A%E4%BA%86%E6%88%91%E4%B8%80%E4%BA%9B%E5%89%8D%E5%87%A0%E4%BB%A3%E4%BA%BA%E4%BB%8E%E6%9C%AA%E7%90%86%E8%A7%A3%E7%9A%84%E4%BA%8B%E6%83%85/" Type="http://schemas.openxmlformats.org/officeDocument/2006/relationships/hyperlink" Id="rId222"/>
    <Relationship TargetMode="External" Target="https://www.jccponline.com/JCCP-Vol22No01.pdf" Type="http://schemas.openxmlformats.org/officeDocument/2006/relationships/hyperlink" Id="rId223"/>
    <Relationship TargetMode="External" Target="https://aacap.confex.com/aacap/2021/mediafile/Presentation/Paper39611/1.SungSilRah_Full%20Paper_R.pdf" Type="http://schemas.openxmlformats.org/officeDocument/2006/relationships/hyperlink" Id="rId224"/>
    <Relationship TargetMode="External" Target="https://pubmed.ncbi.nlm.nih.gov/36592715/" Type="http://schemas.openxmlformats.org/officeDocument/2006/relationships/hyperlink" Id="rId225"/>
    <Relationship TargetMode="External" Target="https://doi.org/10.1001/jamapediatrics.2022.5975" Type="http://schemas.openxmlformats.org/officeDocument/2006/relationships/hyperlink" Id="rId226"/>
    <Relationship TargetMode="External" Target="https://doi.org/10.1023/A:1005592401947" Type="http://schemas.openxmlformats.org/officeDocument/2006/relationships/hyperlink" Id="rId227"/>
    <Relationship TargetMode="External" Target="https://doi.org/10.1186/s12887-021-02700-5" Type="http://schemas.openxmlformats.org/officeDocument/2006/relationships/hyperlink" Id="rId228"/>
    <Relationship TargetMode="External" Target="https://doi.org/10.1542/peds.2007-2361" Type="http://schemas.openxmlformats.org/officeDocument/2006/relationships/hyperlink" Id="rId229"/>
    <Relationship TargetMode="External" Target="https://elgan.fpg.unc.edu/publication/predictive-validity-of-the-modified-checklist-for-autism-in-toddlers-m-chat-born-very-preterm/" Type="http://schemas.openxmlformats.org/officeDocument/2006/relationships/hyperlink" Id="rId230"/>
    <Relationship TargetMode="External" Target="https://pmc.ncbi.nlm.nih.gov/articles/PMC7042946/" Type="http://schemas.openxmlformats.org/officeDocument/2006/relationships/hyperlink" Id="rId231"/>
    <Relationship TargetMode="External" Target="https://www.elsevier.es/en-revista-clinics-22-articulo-screening-diagnostic-tools-for-autism-S180759322300159X" Type="http://schemas.openxmlformats.org/officeDocument/2006/relationships/hyperlink" Id="rId232"/>
    <Relationship TargetMode="External" Target="https://doi.org/10.1192/bjp.161.6.839" Type="http://schemas.openxmlformats.org/officeDocument/2006/relationships/hyperlink" Id="rId233"/>
    <Relationship TargetMode="External" Target="https://doi.org/10.1023/A:1010738829569" Type="http://schemas.openxmlformats.org/officeDocument/2006/relationships/hyperlink" Id="rId234"/>
    <Relationship TargetMode="External" Target="https://www.medrxiv.org/content/10.1101/2025.05.08.25327242v1.full.pdf" Type="http://schemas.openxmlformats.org/officeDocument/2006/relationships/hyperlink" Id="rId235"/>
    <Relationship TargetMode="External" Target="https://www.ams.edu.sg/view-pdf.aspx?file=media%5C6852_fi_10.pdf&amp;ofile=ASD+in+Children+CPG_complete+draft_FINAL_110523_TOC+AMS+formatted+(2023+0515)+530pm+wm.pdf" Type="http://schemas.openxmlformats.org/officeDocument/2006/relationships/hyperlink" Id="rId236"/>
    <Relationship TargetMode="External" Target="https://norden.diva-portal.org/smash/get/diva2:1571297/FULLTEXT01.pdf" Type="http://schemas.openxmlformats.org/officeDocument/2006/relationships/hyperlink" Id="rId237"/>
    <Relationship TargetMode="External" Target="https://doi.org/10.1007/S10803-007-0450-9" Type="http://schemas.openxmlformats.org/officeDocument/2006/relationships/hyperlink" Id="rId238"/>
    <Relationship TargetMode="External" Target="https://www.ams.edu.sg/view-pdf.aspx?file=media%5C6912_fi_820.pdf&amp;amp;ofile=Supplement+1+Evidence+Matrices+Post-Public+Consultation+(12Jul23).pdf" Type="http://schemas.openxmlformats.org/officeDocument/2006/relationships/hyperlink" Id="rId239"/>
    <Relationship TargetMode="External" Target="https://www.frontiersin.org/journals/nutrition/articles/10.3389/fnut.2025.1536386/pdf" Type="http://schemas.openxmlformats.org/officeDocument/2006/relationships/hyperlink" Id="rId240"/>
    <Relationship TargetMode="External" Target="https://journals.plos.org/plosone/article/file?id=10.1371/journal.pone.0302951&amp;type=printable" Type="http://schemas.openxmlformats.org/officeDocument/2006/relationships/hyperlink" Id="rId241"/>
    <Relationship TargetMode="External" Target="https://learning-gate.com/index.php/2576-8484/article/download/2824/1064" Type="http://schemas.openxmlformats.org/officeDocument/2006/relationships/hyperlink" Id="rId242"/>
    <Relationship TargetMode="External" Target="https://www.preprints.org/manuscript/202306.0050/v1/download" Type="http://schemas.openxmlformats.org/officeDocument/2006/relationships/hyperlink" Id="rId243"/>
    <Relationship TargetMode="External" Target="https://njms.rutgers.edu/autismcenter/rcrc/documents/2024/Relevant%20Articles/Multikingdom%20and%20functional%20gut%20microbiota%20markers%20for%20autism%20spectrum%20disorder.pdf" Type="http://schemas.openxmlformats.org/officeDocument/2006/relationships/hyperlink" Id="rId244"/>
    <Relationship TargetMode="External" Target="https://doi.org/10.1016/j.jaac.2012.07.007" Type="http://schemas.openxmlformats.org/officeDocument/2006/relationships/hyperlink" Id="rId245"/>
    <Relationship TargetMode="External" Target="https://autismsciencefoundation.wordpress.com/2012/08/" Type="http://schemas.openxmlformats.org/officeDocument/2006/relationships/hyperlink" Id="rId246"/>
    <Relationship TargetMode="External" Target="https://asdresearchinitiative.wordpress.com/2015/03/11/biomarker-diagnostic-test-for-boys-with-autism/" Type="http://schemas.openxmlformats.org/officeDocument/2006/relationships/hyperlink" Id="rId247"/>
    <Relationship TargetMode="External" Target="https://doi.org/10.1176/appi.ajp.2011.11091447" Type="http://schemas.openxmlformats.org/officeDocument/2006/relationships/hyperlink" Id="rId248"/>
    <Relationship TargetMode="External" Target="https://www.medsci.cn/article/show_article.asp?id=097f4633d0" Type="http://schemas.openxmlformats.org/officeDocument/2006/relationships/hyperlink" Id="rId249"/>
    <Relationship TargetMode="External" Target="https://doi.org/10.1038/nature21369" Type="http://schemas.openxmlformats.org/officeDocument/2006/relationships/hyperlink" Id="rId250"/>
    <Relationship TargetMode="External" Target="https://doi.org/10.1371/journal.pone.0049475" Type="http://schemas.openxmlformats.org/officeDocument/2006/relationships/hyperlink" Id="rId251"/>
    <Relationship TargetMode="External" Target="https://downloads.regulations.gov/CDC-2021-0060-0241/attachment_1.pdf" Type="http://schemas.openxmlformats.org/officeDocument/2006/relationships/hyperlink" Id="rId252"/>
    <Relationship TargetMode="External" Target="https://doi.org/10.1001/jamapsychiatry.2014.3008" Type="http://schemas.openxmlformats.org/officeDocument/2006/relationships/hyperlink" Id="rId253"/>
    <Relationship TargetMode="External" Target="http://www.xinhuanet.com/english/2017-02/19/c_136066997.htm" Type="http://schemas.openxmlformats.org/officeDocument/2006/relationships/hyperlink" Id="rId254"/>
    <Relationship TargetMode="External" Target="https://www.emiratesscholar.com/system/publish/160424030443038.pdf" Type="http://schemas.openxmlformats.org/officeDocument/2006/relationships/hyperlink" Id="rId255"/>
    <Relationship TargetMode="External" Target="https://news.fh21.com.cn/yldt/tyrtyy/20131927.html" Type="http://schemas.openxmlformats.org/officeDocument/2006/relationships/hyperlink" Id="rId256"/>
    <Relationship TargetMode="External" Target="https://www.hanspub.org/journal/paperinformation?paperID=84115" Type="http://schemas.openxmlformats.org/officeDocument/2006/relationships/hyperlink" Id="rId257"/>
    <Relationship TargetMode="External" Target="https://www.rongjiao.net/product/product97/262.html" Type="http://schemas.openxmlformats.org/officeDocument/2006/relationships/hyperlink" Id="rId258"/>
    <Relationship TargetMode="External" Target="https://www.163.com/dy/article/F3F3VPMU05148F8J.html" Type="http://schemas.openxmlformats.org/officeDocument/2006/relationships/hyperlink" Id="rId259"/>
    <Relationship TargetMode="External" Target="https://doi.org/10.1007/BF02172145" Type="http://schemas.openxmlformats.org/officeDocument/2006/relationships/hyperlink" Id="rId260"/>
    <Relationship TargetMode="External" Target="https://doi.org/10.1023/A:1005592401947" Type="http://schemas.openxmlformats.org/officeDocument/2006/relationships/hyperlink" Id="rId261"/>
    <Relationship TargetMode="External" Target="https://doi.org/10.1186/s12887-021-02700-5" Type="http://schemas.openxmlformats.org/officeDocument/2006/relationships/hyperlink" Id="rId262"/>
    <Relationship TargetMode="External" Target="https://doi.org/10.12677/ap.2024.144196" Type="http://schemas.openxmlformats.org/officeDocument/2006/relationships/hyperlink" Id="rId263"/>
    <Relationship TargetMode="External" Target="https://doi.org/10.1542/peds.2007-2361" Type="http://schemas.openxmlformats.org/officeDocument/2006/relationships/hyperlink" Id="rId264"/>
    <Relationship TargetMode="External" Target="https://news.fh21.com.cn/yldt/cqetyy/19800502.html" Type="http://schemas.openxmlformats.org/officeDocument/2006/relationships/hyperlink" Id="rId265"/>
    <Relationship TargetMode="External" Target="https://doi.org/10.3390/books978-3-0365-0203-8" Type="http://schemas.openxmlformats.org/officeDocument/2006/relationships/hyperlink" Id="rId266"/>
    <Relationship TargetMode="External" Target="https://doi.org/10.1192/bjp.161.6.839" Type="http://schemas.openxmlformats.org/officeDocument/2006/relationships/hyperlink" Id="rId267"/>
    <Relationship TargetMode="External" Target="http://chuanshangkeji.com/news/3.html" Type="http://schemas.openxmlformats.org/officeDocument/2006/relationships/hyperlink" Id="rId268"/>
    <Relationship TargetMode="External" Target="https://doi.org/10.1023/A:1010738829569" Type="http://schemas.openxmlformats.org/officeDocument/2006/relationships/hyperlink" Id="rId269"/>
    <Relationship TargetMode="External" Target="https://doi.org/10.1097/00004703-200604002-00009" Type="http://schemas.openxmlformats.org/officeDocument/2006/relationships/hyperlink" Id="rId270"/>
    <Relationship TargetMode="External" Target="https://m.autistic.com.cn/a/2023/06/5205.html" Type="http://schemas.openxmlformats.org/officeDocument/2006/relationships/hyperlink" Id="rId271"/>
    <Relationship TargetMode="External" Target="http://xl.39.net/a/240805/l5r2res.html" Type="http://schemas.openxmlformats.org/officeDocument/2006/relationships/hyperlink" Id="rId272"/>
    <Relationship TargetMode="External" Target="https://journal.psych.ac.cn/xlkxjz/article/2022/1671-3710/1671-3710-30-10-2303.shtml" Type="http://schemas.openxmlformats.org/officeDocument/2006/relationships/hyperlink" Id="rId273"/>
    <Relationship TargetMode="External" Target="https://www.zhihu.com/question/621426872/answer/3207542051" Type="http://schemas.openxmlformats.org/officeDocument/2006/relationships/hyperlink" Id="rId274"/>
    <Relationship TargetMode="External" Target="https://doi.org/10.1148/RADIOLOGY.143.1.7063747" Type="http://schemas.openxmlformats.org/officeDocument/2006/relationships/hyperlink" Id="rId275"/>
    <Relationship TargetMode="External" Target="https://journals.plos.org/plosone/article/file?id=10.1371/journal.pone.0302951&amp;type=printable" Type="http://schemas.openxmlformats.org/officeDocument/2006/relationships/hyperlink" Id="rId276"/>
    <Relationship TargetMode="External" Target="https://doi.org/10.1016/j.jaac.2012.07.007" Type="http://schemas.openxmlformats.org/officeDocument/2006/relationships/hyperlink" Id="rId277"/>
    <Relationship TargetMode="External" Target="https://doi.org/10.15585/mmwr.ss6706a1" Type="http://schemas.openxmlformats.org/officeDocument/2006/relationships/hyperlink" Id="rId278"/>
    <Relationship TargetMode="External" Target="https://docs.autismresearchcentre.com/papers/2021_Allison_Quantitative-checklist-for-autism-in-toddlers.pdf" Type="http://schemas.openxmlformats.org/officeDocument/2006/relationships/hyperlink" Id="rId279"/>
    <Relationship TargetMode="External" Target="https://doi.org/10.15585/mmwr.ss6904a1" Type="http://schemas.openxmlformats.org/officeDocument/2006/relationships/hyperlink" Id="rId280"/>
    <Relationship TargetMode="External" Target="https://vkc.vumc.org/assets/files/triad/ASD-PEDS-manual.pdf" Type="http://schemas.openxmlformats.org/officeDocument/2006/relationships/hyperlink" Id="rId281"/>
    <Relationship TargetMode="External" Target="https://learning-gate.com/index.php/2576-8484/article/download/2824/1064" Type="http://schemas.openxmlformats.org/officeDocument/2006/relationships/hyperlink" Id="rId282"/>
    <Relationship TargetMode="External" Target="https://hub.hku.hk/bitstream/10722/294019/1/content.pdf" Type="http://schemas.openxmlformats.org/officeDocument/2006/relationships/hyperlink" Id="rId283"/>
    <Relationship TargetMode="External" Target="https://www.medrxiv.org/content/10.1101/2023.05.21.23290300v1.full.pdf" Type="http://schemas.openxmlformats.org/officeDocument/2006/relationships/hyperlink" Id="rId284"/>
    <Relationship TargetMode="External" Target="https://www.emiratesscholar.com/system/publish/160424030443038.pdf" Type="http://schemas.openxmlformats.org/officeDocument/2006/relationships/hyperlink" Id="rId285"/>
    <Relationship TargetMode="External" Target="https://biomedgrid.com/pdf/AJBSR.MS.ID.003546.pdf" Type="http://schemas.openxmlformats.org/officeDocument/2006/relationships/hyperlink" Id="rId286"/>
    <Relationship Target="header.xml" Type="http://schemas.openxmlformats.org/officeDocument/2006/relationships/header" Id="rId287"/>
    <Relationship Target="footer.xml" Type="http://schemas.openxmlformats.org/officeDocument/2006/relationships/footer" Id="rId288"/>
</Relationships>

</file>

<file path=word/_rels/header.xml.rels><?xml version="1.0" encoding="UTF-8" standalone="yes"?>
<Relationships xmlns="http://schemas.openxmlformats.org/package/2006/relationships">
    <Relationship Target="media/header_image_rId1.png" Type="http://schemas.openxmlformats.org/officeDocument/2006/relationships/image" Id="rId1"/>
</Relationships>

</file>

<file path=docProps/app.xml><?xml version="1.0" encoding="utf-8"?>
<properties:Properties xmlns:vt="http://schemas.openxmlformats.org/officeDocument/2006/docPropsVTypes" xmlns:properties="http://schemas.openxmlformats.org/officeDocument/2006/extended-properties"/>
</file>

<file path=docProps/core.xml><?xml version="1.0" encoding="utf-8"?>
<cp:coreProperties xmlns:cp="http://schemas.openxmlformats.org/package/2006/metadata/core-properties" xmlns:dcterms="http://purl.org/dc/terms/" xmlns:dc="http://purl.org/dc/elements/1.1/"/>
</file>

<file path=docProps/custom.xml><?xml version="1.0" encoding="utf-8"?>
<prop:Properties xmlns:vt="http://schemas.openxmlformats.org/officeDocument/2006/docPropsVTypes" xmlns:prop="http://schemas.openxmlformats.org/officeDocument/2006/custom-properties">
  <prop:property fmtid="{D5CDD505-2E9C-101B-9397-08002B2CF9AE}" pid="2" name="AIGC">
    <vt:lpwstr>{"ContentPropagator":"001191310115MA1H9U6C1800000","ProducerID":"Metasota_docx_66860494ebee05b216d806e3_1_99260cbe-3415-4428-a0b9-53850355a8a0","Lable":"1","ReservedCode1":"a807fc34c78be07262ca549d5c685017","ReservedCode2":"a807fc34c78be07262ca549d5c685017","PropagateID":"Metasota_docx_66860494ebee05b216d806e3_1_99260cbe-3415-4428-a0b9-53850355a8a0","ContentProducer":"001191310115MA1H9U6C1800000"}</vt:lpwstr>
  </prop:property>
</prop:Properties>
</file>